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45" w:rsidRPr="00756D2B" w:rsidRDefault="005E66CB" w:rsidP="005132CC">
      <w:pPr>
        <w:pStyle w:val="4"/>
        <w:spacing w:before="0" w:after="0"/>
        <w:ind w:right="-256"/>
        <w:jc w:val="center"/>
        <w:rPr>
          <w:rFonts w:ascii="Palatino Linotype" w:eastAsia="Dotum" w:hAnsi="Palatino Linotype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54pt;height:54pt;z-index:251657728;visibility:visible;mso-wrap-edited:f">
            <v:imagedata r:id="rId8" o:title=""/>
            <w10:wrap type="topAndBottom"/>
          </v:shape>
          <o:OLEObject Type="Embed" ProgID="Word.Picture.8" ShapeID="_x0000_s1026" DrawAspect="Content" ObjectID="_1522747436" r:id="rId9"/>
        </w:pict>
      </w:r>
      <w:r w:rsidR="00CD6A45" w:rsidRPr="00756D2B">
        <w:rPr>
          <w:rFonts w:ascii="Palatino Linotype" w:eastAsia="Dotum" w:hAnsi="Palatino Linotype"/>
          <w:sz w:val="20"/>
          <w:szCs w:val="20"/>
        </w:rPr>
        <w:t>ΠΑΝΕΠΙΣΤΗΜΙΟ ΑΙΓΑΙΟΥ</w:t>
      </w:r>
    </w:p>
    <w:p w:rsidR="00CD6A45" w:rsidRPr="00756D2B" w:rsidRDefault="00CD6A45" w:rsidP="005132CC">
      <w:pPr>
        <w:ind w:right="-256"/>
        <w:jc w:val="center"/>
        <w:rPr>
          <w:rFonts w:ascii="Palatino Linotype" w:eastAsia="Dotum" w:hAnsi="Palatino Linotype"/>
          <w:b/>
          <w:sz w:val="20"/>
          <w:szCs w:val="20"/>
        </w:rPr>
      </w:pPr>
      <w:r w:rsidRPr="00756D2B">
        <w:rPr>
          <w:rFonts w:ascii="Palatino Linotype" w:eastAsia="Dotum" w:hAnsi="Palatino Linotype"/>
          <w:b/>
          <w:sz w:val="20"/>
          <w:szCs w:val="20"/>
        </w:rPr>
        <w:t>ΣΧΟΛΗ ΑΝΘΡΩΠΙΣΤΙΚΩΝ ΕΠΙΣΤΗΜΩΝ</w:t>
      </w:r>
    </w:p>
    <w:p w:rsidR="006D1AC3" w:rsidRPr="006D1AC3" w:rsidRDefault="00CD6A45" w:rsidP="006D1AC3">
      <w:pPr>
        <w:pStyle w:val="2"/>
        <w:spacing w:before="0" w:after="0"/>
        <w:ind w:right="-256"/>
        <w:jc w:val="center"/>
        <w:rPr>
          <w:rFonts w:ascii="Palatino Linotype" w:eastAsia="Dotum" w:hAnsi="Palatino Linotype" w:cs="Times New Roman"/>
          <w:i w:val="0"/>
          <w:sz w:val="20"/>
          <w:szCs w:val="20"/>
        </w:rPr>
      </w:pPr>
      <w:r w:rsidRPr="00756D2B">
        <w:rPr>
          <w:rFonts w:ascii="Palatino Linotype" w:eastAsia="Dotum" w:hAnsi="Palatino Linotype" w:cs="Times New Roman"/>
          <w:i w:val="0"/>
          <w:sz w:val="20"/>
          <w:szCs w:val="20"/>
        </w:rPr>
        <w:t>ΠΑΙΔΑΓΩΓΙΚΟ ΤΜΗΜΑ ΔΗΜΟΤΙΚΗΣ ΕΚΠΑΙΔΕΥΣΗΣ</w:t>
      </w:r>
    </w:p>
    <w:p w:rsidR="006D1AC3" w:rsidRPr="00A27A3A" w:rsidRDefault="006D1AC3" w:rsidP="006D1AC3">
      <w:pPr>
        <w:rPr>
          <w:rFonts w:eastAsia="Dotum"/>
        </w:rPr>
      </w:pPr>
    </w:p>
    <w:p w:rsidR="00A27A3A" w:rsidRPr="00D516AC" w:rsidRDefault="00A27A3A" w:rsidP="006D1AC3">
      <w:pPr>
        <w:rPr>
          <w:rFonts w:eastAsia="Dotum"/>
        </w:rPr>
      </w:pPr>
    </w:p>
    <w:p w:rsidR="00E914FA" w:rsidRPr="00D516AC" w:rsidRDefault="00E914FA" w:rsidP="006D1AC3">
      <w:pPr>
        <w:rPr>
          <w:rFonts w:eastAsia="Dotum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 xml:space="preserve">Ανακοίνωση Παιδαγωγικού Τμήματος Δημοτικής Εκπαίδευσης </w:t>
      </w:r>
    </w:p>
    <w:p w:rsidR="00E914FA" w:rsidRPr="000A186D" w:rsidRDefault="00E914FA" w:rsidP="000A186D">
      <w:pPr>
        <w:jc w:val="center"/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Πανεπιστημίου Αιγαίου</w:t>
      </w:r>
    </w:p>
    <w:p w:rsidR="00E914FA" w:rsidRPr="000A186D" w:rsidRDefault="00E914FA" w:rsidP="00E914FA">
      <w:pPr>
        <w:ind w:left="5041"/>
        <w:rPr>
          <w:rFonts w:ascii="Palatino Linotype" w:hAnsi="Palatino Linotype"/>
          <w:sz w:val="22"/>
          <w:szCs w:val="22"/>
        </w:rPr>
      </w:pPr>
    </w:p>
    <w:p w:rsidR="00E914FA" w:rsidRPr="004D74D6" w:rsidRDefault="00BB7F03" w:rsidP="00E068C3">
      <w:pPr>
        <w:ind w:left="5041" w:firstLine="71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Α.Π. </w:t>
      </w:r>
      <w:r w:rsidR="005D7750">
        <w:rPr>
          <w:rFonts w:ascii="Palatino Linotype" w:hAnsi="Palatino Linotype"/>
          <w:sz w:val="22"/>
          <w:szCs w:val="22"/>
        </w:rPr>
        <w:t>900</w:t>
      </w:r>
      <w:bookmarkStart w:id="0" w:name="_GoBack"/>
      <w:bookmarkEnd w:id="0"/>
    </w:p>
    <w:p w:rsidR="00E914FA" w:rsidRPr="004D74D6" w:rsidRDefault="00BB7F03" w:rsidP="00E068C3">
      <w:pPr>
        <w:ind w:left="576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Ρόδος, </w:t>
      </w:r>
      <w:r w:rsidR="005D7750">
        <w:rPr>
          <w:rFonts w:ascii="Palatino Linotype" w:hAnsi="Palatino Linotype"/>
          <w:sz w:val="22"/>
          <w:szCs w:val="22"/>
        </w:rPr>
        <w:t>21.04.2016</w:t>
      </w:r>
    </w:p>
    <w:p w:rsidR="00E914FA" w:rsidRPr="000A186D" w:rsidRDefault="00E914FA" w:rsidP="00E914FA">
      <w:pPr>
        <w:ind w:left="5041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ind w:left="5041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ΑΝΑΚΟΙΝΩΣΗ</w:t>
      </w:r>
      <w:r w:rsidRPr="000A186D">
        <w:rPr>
          <w:rFonts w:ascii="Palatino Linotype" w:hAnsi="Palatino Linotype"/>
          <w:sz w:val="22"/>
          <w:szCs w:val="22"/>
        </w:rPr>
        <w:t xml:space="preserve"> </w:t>
      </w:r>
      <w:r w:rsidRPr="000A186D">
        <w:rPr>
          <w:rFonts w:ascii="Palatino Linotype" w:hAnsi="Palatino Linotype"/>
          <w:b/>
          <w:sz w:val="22"/>
          <w:szCs w:val="22"/>
        </w:rPr>
        <w:t>ΓΙΑ ΤΗ ΔΙΕΞΑΓΩΓΗ ΚΑΤΑΤΑΚΤΗΡΙΩΝ ΕΞΕΤΑΣΕΩΝ ΣΤΟ ΠΑΙΔΑΓΩΓΙΚΟ ΤΜΗΜΑ ΔΗΜΟΤΙΚΗΣ ΕΚΠΑΙΔΕΥΣΗΣ</w:t>
      </w:r>
    </w:p>
    <w:p w:rsidR="00E914FA" w:rsidRPr="000A186D" w:rsidRDefault="00E914FA" w:rsidP="00E914FA">
      <w:pPr>
        <w:jc w:val="center"/>
        <w:rPr>
          <w:rFonts w:ascii="Palatino Linotype" w:hAnsi="Palatino Linotype"/>
          <w:sz w:val="22"/>
          <w:szCs w:val="22"/>
        </w:rPr>
      </w:pPr>
    </w:p>
    <w:p w:rsidR="000A186D" w:rsidRDefault="000A186D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Βάσει της απόφασης της Συνέλευσης του Παιδαγωγικού Τμήματος Δημοτικής Εκπαίδευσης Παν</w:t>
      </w:r>
      <w:r w:rsidR="00596C03">
        <w:rPr>
          <w:rFonts w:ascii="Palatino Linotype" w:hAnsi="Palatino Linotype"/>
          <w:sz w:val="22"/>
          <w:szCs w:val="22"/>
        </w:rPr>
        <w:t xml:space="preserve">επιστημίου Αιγαίου υπ’ </w:t>
      </w:r>
      <w:proofErr w:type="spellStart"/>
      <w:r w:rsidR="00596C03">
        <w:rPr>
          <w:rFonts w:ascii="Palatino Linotype" w:hAnsi="Palatino Linotype"/>
          <w:sz w:val="22"/>
          <w:szCs w:val="22"/>
        </w:rPr>
        <w:t>αριθμ</w:t>
      </w:r>
      <w:proofErr w:type="spellEnd"/>
      <w:r w:rsidR="00596C03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="00596C03">
        <w:rPr>
          <w:rFonts w:ascii="Palatino Linotype" w:hAnsi="Palatino Linotype"/>
          <w:sz w:val="22"/>
          <w:szCs w:val="22"/>
        </w:rPr>
        <w:t>1</w:t>
      </w:r>
      <w:r w:rsidR="00596C03" w:rsidRPr="00596C03">
        <w:rPr>
          <w:rFonts w:ascii="Palatino Linotype" w:hAnsi="Palatino Linotype"/>
          <w:sz w:val="22"/>
          <w:szCs w:val="22"/>
        </w:rPr>
        <w:t>4</w:t>
      </w:r>
      <w:r w:rsidRPr="000A186D">
        <w:rPr>
          <w:rFonts w:ascii="Palatino Linotype" w:hAnsi="Palatino Linotype"/>
          <w:sz w:val="22"/>
          <w:szCs w:val="22"/>
          <w:vertAlign w:val="superscript"/>
        </w:rPr>
        <w:t>η</w:t>
      </w:r>
      <w:r w:rsidRPr="000A186D">
        <w:rPr>
          <w:rFonts w:ascii="Palatino Linotype" w:hAnsi="Palatino Linotype"/>
          <w:sz w:val="22"/>
          <w:szCs w:val="22"/>
        </w:rPr>
        <w:t>(έκτακτη</w:t>
      </w:r>
      <w:proofErr w:type="spellEnd"/>
      <w:r w:rsidR="00596C03">
        <w:rPr>
          <w:rFonts w:ascii="Palatino Linotype" w:hAnsi="Palatino Linotype"/>
          <w:sz w:val="22"/>
          <w:szCs w:val="22"/>
        </w:rPr>
        <w:t>)/0</w:t>
      </w:r>
      <w:r w:rsidR="00596C03" w:rsidRPr="00596C03">
        <w:rPr>
          <w:rFonts w:ascii="Palatino Linotype" w:hAnsi="Palatino Linotype"/>
          <w:sz w:val="22"/>
          <w:szCs w:val="22"/>
        </w:rPr>
        <w:t>6</w:t>
      </w:r>
      <w:r w:rsidR="00596C03">
        <w:rPr>
          <w:rFonts w:ascii="Palatino Linotype" w:hAnsi="Palatino Linotype"/>
          <w:sz w:val="22"/>
          <w:szCs w:val="22"/>
        </w:rPr>
        <w:t>.04.201</w:t>
      </w:r>
      <w:r w:rsidR="00596C03" w:rsidRPr="00596C03">
        <w:rPr>
          <w:rFonts w:ascii="Palatino Linotype" w:hAnsi="Palatino Linotype"/>
          <w:sz w:val="22"/>
          <w:szCs w:val="22"/>
        </w:rPr>
        <w:t>6</w:t>
      </w:r>
      <w:r w:rsidRPr="000A186D">
        <w:rPr>
          <w:rFonts w:ascii="Palatino Linotype" w:hAnsi="Palatino Linotype"/>
          <w:sz w:val="22"/>
          <w:szCs w:val="22"/>
        </w:rPr>
        <w:t xml:space="preserve"> για τη διεξαγωγή των  κατατακτηρίων εξετ</w:t>
      </w:r>
      <w:r w:rsidR="00596C03">
        <w:rPr>
          <w:rFonts w:ascii="Palatino Linotype" w:hAnsi="Palatino Linotype"/>
          <w:sz w:val="22"/>
          <w:szCs w:val="22"/>
        </w:rPr>
        <w:t>άσεων του ακαδημαϊκού έτους 201</w:t>
      </w:r>
      <w:r w:rsidR="00596C03" w:rsidRPr="00596C03">
        <w:rPr>
          <w:rFonts w:ascii="Palatino Linotype" w:hAnsi="Palatino Linotype"/>
          <w:sz w:val="22"/>
          <w:szCs w:val="22"/>
        </w:rPr>
        <w:t>6</w:t>
      </w:r>
      <w:r w:rsidR="00596C03">
        <w:rPr>
          <w:rFonts w:ascii="Palatino Linotype" w:hAnsi="Palatino Linotype"/>
          <w:sz w:val="22"/>
          <w:szCs w:val="22"/>
        </w:rPr>
        <w:t xml:space="preserve"> – 201</w:t>
      </w:r>
      <w:r w:rsidR="00596C03" w:rsidRPr="00596C03">
        <w:rPr>
          <w:rFonts w:ascii="Palatino Linotype" w:hAnsi="Palatino Linotype"/>
          <w:sz w:val="22"/>
          <w:szCs w:val="22"/>
        </w:rPr>
        <w:t>7</w:t>
      </w:r>
      <w:r w:rsidRPr="000A186D">
        <w:rPr>
          <w:rFonts w:ascii="Palatino Linotype" w:hAnsi="Palatino Linotype"/>
          <w:sz w:val="22"/>
          <w:szCs w:val="22"/>
        </w:rPr>
        <w:t xml:space="preserve">, ανακοινώνεται ότι, θα διεξαχθούν </w:t>
      </w:r>
      <w:r w:rsidRPr="000A186D">
        <w:rPr>
          <w:rFonts w:ascii="Palatino Linotype" w:hAnsi="Palatino Linotype"/>
          <w:b/>
          <w:sz w:val="22"/>
          <w:szCs w:val="22"/>
        </w:rPr>
        <w:t>γραπτές εξετάσεις για την επιλογή των υποψηφίων για κατάταξη πτυχιούχων στο εν λόγω Τμήμα κατά το διάστημα από 1</w:t>
      </w:r>
      <w:r w:rsidRPr="000A186D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Pr="000A186D">
        <w:rPr>
          <w:rFonts w:ascii="Palatino Linotype" w:hAnsi="Palatino Linotype"/>
          <w:b/>
          <w:sz w:val="22"/>
          <w:szCs w:val="22"/>
        </w:rPr>
        <w:t xml:space="preserve"> έως 20</w:t>
      </w:r>
      <w:r w:rsidRPr="000A186D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Pr="000A186D">
        <w:rPr>
          <w:rFonts w:ascii="Palatino Linotype" w:hAnsi="Palatino Linotype"/>
          <w:b/>
          <w:sz w:val="22"/>
          <w:szCs w:val="22"/>
        </w:rPr>
        <w:t xml:space="preserve"> Δεκεμβρ</w:t>
      </w:r>
      <w:r w:rsidR="00596C03">
        <w:rPr>
          <w:rFonts w:ascii="Palatino Linotype" w:hAnsi="Palatino Linotype"/>
          <w:b/>
          <w:sz w:val="22"/>
          <w:szCs w:val="22"/>
        </w:rPr>
        <w:t>ίου 201</w:t>
      </w:r>
      <w:r w:rsidR="00596C03" w:rsidRPr="00596C03">
        <w:rPr>
          <w:rFonts w:ascii="Palatino Linotype" w:hAnsi="Palatino Linotype"/>
          <w:b/>
          <w:sz w:val="22"/>
          <w:szCs w:val="22"/>
        </w:rPr>
        <w:t>6</w:t>
      </w:r>
      <w:r w:rsidRPr="000A186D">
        <w:rPr>
          <w:rFonts w:ascii="Palatino Linotype" w:hAnsi="Palatino Linotype"/>
          <w:sz w:val="22"/>
          <w:szCs w:val="22"/>
        </w:rPr>
        <w:t xml:space="preserve"> στις εγκαταστάσεις αυτού,  στην πόλη της Ρόδου. </w:t>
      </w:r>
    </w:p>
    <w:p w:rsidR="00E914FA" w:rsidRPr="004D74D6" w:rsidRDefault="00E914FA" w:rsidP="00E914FA">
      <w:pPr>
        <w:rPr>
          <w:rFonts w:ascii="Palatino Linotype" w:hAnsi="Palatino Linotype"/>
          <w:sz w:val="22"/>
          <w:szCs w:val="22"/>
        </w:rPr>
      </w:pPr>
    </w:p>
    <w:p w:rsidR="00596C03" w:rsidRPr="004D74D6" w:rsidRDefault="00596C03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 xml:space="preserve">ΕΞΕΤΑΖΟΜΕΝΑ ΜΑΘΗΜΑΤΑ </w:t>
      </w: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Οι  υποψήφιοι θα εξεταστούν στα παρακάτω τρία μαθήματα: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A0442F" w:rsidRPr="000A186D" w:rsidRDefault="00A0442F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0A186D">
        <w:rPr>
          <w:rFonts w:ascii="Palatino Linotype" w:hAnsi="Palatino Linotype"/>
          <w:b/>
          <w:sz w:val="22"/>
          <w:szCs w:val="22"/>
          <w:u w:val="single"/>
        </w:rPr>
        <w:t>Μάθημα 1</w:t>
      </w:r>
      <w:r w:rsidRPr="000A186D">
        <w:rPr>
          <w:rFonts w:ascii="Palatino Linotype" w:hAnsi="Palatino Linotype"/>
          <w:b/>
          <w:sz w:val="22"/>
          <w:szCs w:val="22"/>
          <w:u w:val="single"/>
          <w:vertAlign w:val="superscript"/>
        </w:rPr>
        <w:t>ο</w:t>
      </w:r>
      <w:r w:rsidRPr="000A186D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Τίτλος: «Σχολική Παιδαγωγική» με αντιστοίχηση στο μάθημα (</w:t>
      </w:r>
      <w:proofErr w:type="spellStart"/>
      <w:r w:rsidRPr="000A186D">
        <w:rPr>
          <w:rFonts w:ascii="Palatino Linotype" w:hAnsi="Palatino Linotype"/>
          <w:b/>
          <w:sz w:val="22"/>
          <w:szCs w:val="22"/>
        </w:rPr>
        <w:t>ΥΑ0005</w:t>
      </w:r>
      <w:proofErr w:type="spellEnd"/>
      <w:r w:rsidRPr="000A186D">
        <w:rPr>
          <w:rFonts w:ascii="Palatino Linotype" w:hAnsi="Palatino Linotype"/>
          <w:b/>
          <w:sz w:val="22"/>
          <w:szCs w:val="22"/>
        </w:rPr>
        <w:t xml:space="preserve">) «Σχολική Παιδαγωγική» 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Προτεινόμενη Βιβλιογραφία / Εξεταστέα Ύλη</w:t>
      </w:r>
    </w:p>
    <w:p w:rsidR="00A0442F" w:rsidRPr="000A186D" w:rsidRDefault="00A0442F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numPr>
          <w:ilvl w:val="0"/>
          <w:numId w:val="16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«Οριοθέτηση της Σχολικής Παιδαγωγικής»</w:t>
      </w:r>
    </w:p>
    <w:p w:rsidR="00E914FA" w:rsidRPr="000A186D" w:rsidRDefault="00E914FA" w:rsidP="00E914FA">
      <w:pPr>
        <w:numPr>
          <w:ilvl w:val="0"/>
          <w:numId w:val="16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«Σχολείο και οικογένεια»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«Σχολείο και κοινωνία»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 «Αγωγή»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«Εννοιολογική προσέγγιση της εκπαίδευσης»,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«Σκοπός της Εκπαίδευσης» 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«Αναγκαιότητα της εκπαίδευσης»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«Ο διευθυντής του σχολείου» 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lastRenderedPageBreak/>
        <w:t>«Ο ρόλος του εκπαιδευτικού στο σύγχρονο σχολείο»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«Διαπροσωπικές σχέσεις εκπαιδευτικού και μαθητών»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</w:t>
      </w:r>
      <w:proofErr w:type="spellStart"/>
      <w:r w:rsidRPr="000A186D">
        <w:rPr>
          <w:rFonts w:ascii="Palatino Linotype" w:hAnsi="Palatino Linotype"/>
          <w:sz w:val="22"/>
          <w:szCs w:val="22"/>
        </w:rPr>
        <w:t>Διαμαθητικές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 σχέσεις»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«Η σχολική τάξη ως αίθουσα διδασκαλίας»,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«Η σχολική τάξη ως κοινωνική ομάδα»,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«Σύνθεση της τάξης»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«Προβλήματα συμπεριφοράς και πειθαρχίας». 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«Βασικές έννοιες της Παιδαγωγικής Επιστήμης και των επιμέρους κλάδων της»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«Παιδαγωγικοί θεσμοί στο πλαίσιο κοινωνιολογικών προοπτικών»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«Επιστημολογικές Προσεγγίσεις»</w:t>
      </w:r>
    </w:p>
    <w:p w:rsidR="00A0442F" w:rsidRPr="000A186D" w:rsidRDefault="00A0442F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bCs/>
          <w:sz w:val="22"/>
          <w:szCs w:val="22"/>
        </w:rPr>
        <w:t xml:space="preserve">Προτεινόμενη </w:t>
      </w:r>
      <w:r w:rsidRPr="000A186D">
        <w:rPr>
          <w:rFonts w:ascii="Palatino Linotype" w:hAnsi="Palatino Linotype"/>
          <w:b/>
          <w:sz w:val="22"/>
          <w:szCs w:val="22"/>
        </w:rPr>
        <w:t>Βιβλιογραφία:</w:t>
      </w:r>
    </w:p>
    <w:p w:rsidR="00E914FA" w:rsidRPr="000A186D" w:rsidRDefault="00E914FA" w:rsidP="00E914FA">
      <w:pPr>
        <w:numPr>
          <w:ilvl w:val="0"/>
          <w:numId w:val="17"/>
        </w:num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 xml:space="preserve">Διαμαντόπουλος Π. (2002), «Σχολική Παιδαγωγική – Θεωρία του Σχολείου», Εκδόσεις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Παπαζήση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, Τόμος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Α΄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, Αθήνα </w:t>
      </w:r>
    </w:p>
    <w:p w:rsidR="00E914FA" w:rsidRPr="000A186D" w:rsidRDefault="00E914FA" w:rsidP="00E914FA">
      <w:pPr>
        <w:numPr>
          <w:ilvl w:val="0"/>
          <w:numId w:val="17"/>
        </w:num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Kron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 F. (2012), «Βασικές Γνώσεις Παιδαγωγικής Επιστήμης», Εκδόσεις ΙΩΝ, Αθήνα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eastAsia="Calibri" w:hAnsi="Palatino Linotype"/>
          <w:b/>
          <w:sz w:val="22"/>
          <w:szCs w:val="22"/>
          <w:lang w:eastAsia="en-US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Διάρκεια Εξέτασης: τρεις (3) ώρες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0A186D">
        <w:rPr>
          <w:rFonts w:ascii="Palatino Linotype" w:hAnsi="Palatino Linotype"/>
          <w:b/>
          <w:sz w:val="22"/>
          <w:szCs w:val="22"/>
          <w:u w:val="single"/>
        </w:rPr>
        <w:t>Μάθημα 2</w:t>
      </w:r>
      <w:r w:rsidRPr="000A186D">
        <w:rPr>
          <w:rFonts w:ascii="Palatino Linotype" w:hAnsi="Palatino Linotype"/>
          <w:b/>
          <w:sz w:val="22"/>
          <w:szCs w:val="22"/>
          <w:u w:val="single"/>
          <w:vertAlign w:val="superscript"/>
        </w:rPr>
        <w:t>ο</w:t>
      </w:r>
      <w:r w:rsidRPr="000A186D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 xml:space="preserve">Τίτλος: </w:t>
      </w:r>
      <w:r w:rsidRPr="000A186D">
        <w:rPr>
          <w:rFonts w:ascii="Palatino Linotype" w:hAnsi="Palatino Linotype" w:cs="Calibri"/>
          <w:b/>
          <w:bCs/>
          <w:iCs/>
          <w:sz w:val="22"/>
          <w:szCs w:val="22"/>
        </w:rPr>
        <w:t>«</w:t>
      </w:r>
      <w:r w:rsidR="004D74D6">
        <w:rPr>
          <w:rFonts w:ascii="Palatino Linotype" w:hAnsi="Palatino Linotype" w:cs="Calibri"/>
          <w:b/>
          <w:bCs/>
          <w:iCs/>
          <w:sz w:val="22"/>
          <w:szCs w:val="22"/>
        </w:rPr>
        <w:t xml:space="preserve">Ελληνική </w:t>
      </w:r>
      <w:r w:rsidRPr="000A186D">
        <w:rPr>
          <w:rFonts w:ascii="Palatino Linotype" w:hAnsi="Palatino Linotype"/>
          <w:b/>
          <w:bCs/>
          <w:color w:val="000000"/>
          <w:sz w:val="22"/>
          <w:szCs w:val="22"/>
        </w:rPr>
        <w:t>Γλώσσα» με αντιστοίχιση για το μάθημα (</w:t>
      </w:r>
      <w:proofErr w:type="spellStart"/>
      <w:r w:rsidRPr="000A186D">
        <w:rPr>
          <w:rFonts w:ascii="Palatino Linotype" w:hAnsi="Palatino Linotype"/>
          <w:b/>
          <w:bCs/>
          <w:color w:val="000000"/>
          <w:sz w:val="22"/>
          <w:szCs w:val="22"/>
        </w:rPr>
        <w:t>Υ0001</w:t>
      </w:r>
      <w:proofErr w:type="spellEnd"/>
      <w:r w:rsidRPr="000A186D">
        <w:rPr>
          <w:rFonts w:ascii="Palatino Linotype" w:hAnsi="Palatino Linotype"/>
          <w:b/>
          <w:bCs/>
          <w:color w:val="000000"/>
          <w:sz w:val="22"/>
          <w:szCs w:val="22"/>
        </w:rPr>
        <w:t>): «Ελληνική Γλώσσα»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0A186D">
        <w:rPr>
          <w:rFonts w:ascii="Palatino Linotype" w:hAnsi="Palatino Linotype"/>
          <w:b/>
          <w:sz w:val="22"/>
          <w:szCs w:val="22"/>
        </w:rPr>
        <w:t>Προτεινόμενη Βιβλιογραφία / Εξεταστέα Ύλη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Θεματικές ενότητες: (Α) Γλώσσα, (Β) Λογοτεχνία</w:t>
      </w: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A0442F" w:rsidP="00E914FA">
      <w:pPr>
        <w:ind w:left="72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b/>
          <w:i/>
          <w:sz w:val="22"/>
          <w:szCs w:val="22"/>
        </w:rPr>
        <w:t>(</w:t>
      </w:r>
      <w:proofErr w:type="spellStart"/>
      <w:r w:rsidRPr="004859AE">
        <w:rPr>
          <w:rFonts w:ascii="Palatino Linotype" w:hAnsi="Palatino Linotype"/>
          <w:b/>
          <w:sz w:val="22"/>
          <w:szCs w:val="22"/>
        </w:rPr>
        <w:t>Α)</w:t>
      </w:r>
      <w:r w:rsidR="00E914FA" w:rsidRPr="004859AE">
        <w:rPr>
          <w:rFonts w:ascii="Palatino Linotype" w:hAnsi="Palatino Linotype"/>
          <w:b/>
          <w:sz w:val="22"/>
          <w:szCs w:val="22"/>
        </w:rPr>
        <w:t>Γλώσσα</w:t>
      </w:r>
      <w:proofErr w:type="spellEnd"/>
      <w:r w:rsidR="00E914FA" w:rsidRPr="000A186D">
        <w:rPr>
          <w:rFonts w:ascii="Palatino Linotype" w:hAnsi="Palatino Linotype"/>
          <w:b/>
          <w:i/>
          <w:sz w:val="22"/>
          <w:szCs w:val="22"/>
        </w:rPr>
        <w:br/>
      </w:r>
      <w:r w:rsidR="00E914FA" w:rsidRPr="000A186D">
        <w:rPr>
          <w:rFonts w:ascii="Palatino Linotype" w:hAnsi="Palatino Linotype"/>
          <w:sz w:val="22"/>
          <w:szCs w:val="22"/>
        </w:rPr>
        <w:t>(</w:t>
      </w:r>
      <w:proofErr w:type="spellStart"/>
      <w:r w:rsidR="00E914FA" w:rsidRPr="000A186D">
        <w:rPr>
          <w:rFonts w:ascii="Palatino Linotype" w:hAnsi="Palatino Linotype"/>
          <w:sz w:val="22"/>
          <w:szCs w:val="22"/>
        </w:rPr>
        <w:t>Α.1</w:t>
      </w:r>
      <w:proofErr w:type="spellEnd"/>
      <w:r w:rsidR="00E914FA" w:rsidRPr="000A186D">
        <w:rPr>
          <w:rFonts w:ascii="Palatino Linotype" w:hAnsi="Palatino Linotype"/>
          <w:sz w:val="22"/>
          <w:szCs w:val="22"/>
        </w:rPr>
        <w:t xml:space="preserve">) Γενικά χαρακτηριστικά της Γλώσσας: </w:t>
      </w:r>
    </w:p>
    <w:p w:rsidR="00E914FA" w:rsidRPr="000A186D" w:rsidRDefault="00E914FA" w:rsidP="00E914FA">
      <w:pPr>
        <w:ind w:left="72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Γλώσσα &amp; η Ιστορία της, Διάλεκτος, Γλωσσική Ποικιλία, Γλώσσα &amp; Γραφή</w:t>
      </w:r>
    </w:p>
    <w:p w:rsidR="00E914FA" w:rsidRPr="000A186D" w:rsidRDefault="00E914FA" w:rsidP="00E914FA">
      <w:pPr>
        <w:ind w:left="72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sz w:val="22"/>
          <w:szCs w:val="22"/>
        </w:rPr>
        <w:t>Α.2</w:t>
      </w:r>
      <w:proofErr w:type="spellEnd"/>
      <w:r w:rsidRPr="000A186D">
        <w:rPr>
          <w:rFonts w:ascii="Palatino Linotype" w:hAnsi="Palatino Linotype"/>
          <w:sz w:val="22"/>
          <w:szCs w:val="22"/>
        </w:rPr>
        <w:t>) Η Ελληνική Γλώσσα: Η ιστορία της, Αρχαία Γλώσσα, Νέα Ελληνική, Δημοτική. Γραμματικές, Λεξικά, της  Νέας Ελληνικής, Γλωσσικό Λάθος, Ορθογραφία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bCs/>
          <w:sz w:val="22"/>
          <w:szCs w:val="22"/>
        </w:rPr>
        <w:t xml:space="preserve">Προτεινόμενη </w:t>
      </w:r>
      <w:r w:rsidRPr="000A186D">
        <w:rPr>
          <w:rFonts w:ascii="Palatino Linotype" w:hAnsi="Palatino Linotype"/>
          <w:b/>
          <w:sz w:val="22"/>
          <w:szCs w:val="22"/>
        </w:rPr>
        <w:t>Βιβλιογραφία:</w:t>
      </w:r>
    </w:p>
    <w:p w:rsidR="00E914FA" w:rsidRPr="000A186D" w:rsidRDefault="00E914FA" w:rsidP="00E914FA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proofErr w:type="spellStart"/>
      <w:r w:rsidRPr="000A186D">
        <w:rPr>
          <w:rFonts w:ascii="Palatino Linotype" w:hAnsi="Palatino Linotype"/>
          <w:sz w:val="22"/>
          <w:szCs w:val="22"/>
        </w:rPr>
        <w:t>Χριστίδης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, Α.-Φ., </w:t>
      </w:r>
      <w:proofErr w:type="spellStart"/>
      <w:r w:rsidRPr="000A186D">
        <w:rPr>
          <w:rFonts w:ascii="Palatino Linotype" w:hAnsi="Palatino Linotype"/>
          <w:sz w:val="22"/>
          <w:szCs w:val="22"/>
        </w:rPr>
        <w:t>Θεοδωροπούλου</w:t>
      </w:r>
      <w:proofErr w:type="spellEnd"/>
      <w:r w:rsidRPr="000A186D">
        <w:rPr>
          <w:rFonts w:ascii="Palatino Linotype" w:hAnsi="Palatino Linotype"/>
          <w:sz w:val="22"/>
          <w:szCs w:val="22"/>
        </w:rPr>
        <w:t>, Μ. (</w:t>
      </w:r>
      <w:proofErr w:type="spellStart"/>
      <w:r w:rsidRPr="000A186D">
        <w:rPr>
          <w:rFonts w:ascii="Palatino Linotype" w:hAnsi="Palatino Linotype"/>
          <w:sz w:val="22"/>
          <w:szCs w:val="22"/>
        </w:rPr>
        <w:t>επμλ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), (2001), «Εγκυκλοπαιδικός οδηγός για τη Γλώσσα», Θεσσαλονίκη: Κέντρο Ελληνικής Γλώσσας </w:t>
      </w:r>
    </w:p>
    <w:p w:rsidR="00E914FA" w:rsidRPr="000A186D" w:rsidRDefault="00E914FA" w:rsidP="00E914FA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Διαθέσιμο στην ιστοσελίδα του Κέντρου Ελληνικής Γλώσσας </w:t>
      </w:r>
      <w:hyperlink r:id="rId10" w:history="1"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http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://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www.greek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-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language.gr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greekLang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studies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guide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index.html</w:t>
        </w:r>
        <w:proofErr w:type="spellEnd"/>
      </w:hyperlink>
      <w:r w:rsidRPr="000A186D">
        <w:rPr>
          <w:rFonts w:ascii="Palatino Linotype" w:hAnsi="Palatino Linotype"/>
          <w:sz w:val="22"/>
          <w:szCs w:val="22"/>
        </w:rPr>
        <w:t xml:space="preserve"> 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(Β) Λογοτεχνία</w:t>
      </w:r>
      <w:r w:rsidRPr="000A186D">
        <w:rPr>
          <w:rFonts w:ascii="Palatino Linotype" w:hAnsi="Palatino Linotype"/>
          <w:iCs/>
          <w:sz w:val="22"/>
          <w:szCs w:val="22"/>
        </w:rPr>
        <w:t xml:space="preserve"> 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Β.1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>) Το ποιητικό φαινόμενο: Η έννοια της ποίησης, Ποίηση και πεζογραφία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Β.2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 xml:space="preserve">) Σύγχρονες θεωρίες για το λογοτεχνικό/ποιητικό φαινόμενο: Η ποίηση ως γλωσσικό φαινόμενο, Η γλώσσα της ποίησης– Η ποιητικότητα, Η διακειμενικότητα 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lastRenderedPageBreak/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Β.3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>) Η ιστορική ποιητική περιπέτεια: Λογοτεχνία και ιστορία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Β.4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>) Η περιπέτεια των ποιητικών ρευμάτων: Εισαγωγικά, -Η διαφορά των όρων «Κλασικισμός»/«Νεοκλασικισμός», Ο Νεοκλασικισμός και τα γνωρίσματά του, Οι κλασικιστικές απηχήσεις στην ποίηση του Κάλβου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Β.5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>) Η αντίδραση: Ρομαντισμός, Η πολυμορφία του ρομαντικού φαινομένου, Τα κοινά γνωρίσματα του Ευρωπαϊκού ρομαντισμού, Το συναίσθημα, Ελληνικός ρομαντισμός: ο επτανησιακός ρομαντισμός, Ο αθηναϊκός ρομαντισμός</w:t>
      </w:r>
    </w:p>
    <w:p w:rsidR="00E914FA" w:rsidRPr="000A186D" w:rsidRDefault="00E914FA" w:rsidP="00E914FA">
      <w:pPr>
        <w:ind w:left="720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bCs/>
          <w:sz w:val="22"/>
          <w:szCs w:val="22"/>
        </w:rPr>
        <w:t xml:space="preserve">Προτεινόμενη </w:t>
      </w:r>
      <w:r w:rsidRPr="000A186D">
        <w:rPr>
          <w:rFonts w:ascii="Palatino Linotype" w:hAnsi="Palatino Linotype"/>
          <w:b/>
          <w:sz w:val="22"/>
          <w:szCs w:val="22"/>
        </w:rPr>
        <w:t>Βιβλιογραφία:</w:t>
      </w:r>
    </w:p>
    <w:p w:rsidR="00E914FA" w:rsidRPr="000A186D" w:rsidRDefault="00E914FA" w:rsidP="00E914FA">
      <w:pPr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Γεωργιάδου, Α. (2005) «Η ποιητική περιπέτεια», Αθήνα, Μεταίχμιο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eastAsia="Calibri" w:hAnsi="Palatino Linotype"/>
          <w:b/>
          <w:sz w:val="22"/>
          <w:szCs w:val="22"/>
          <w:lang w:eastAsia="en-US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Διάρκεια Εξέτασης: τρεις (3) ώρες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0A186D">
        <w:rPr>
          <w:rFonts w:ascii="Palatino Linotype" w:hAnsi="Palatino Linotype"/>
          <w:b/>
          <w:sz w:val="22"/>
          <w:szCs w:val="22"/>
          <w:u w:val="single"/>
        </w:rPr>
        <w:t>Μάθημα 3</w:t>
      </w:r>
      <w:r w:rsidRPr="000A186D">
        <w:rPr>
          <w:rFonts w:ascii="Palatino Linotype" w:hAnsi="Palatino Linotype"/>
          <w:b/>
          <w:sz w:val="22"/>
          <w:szCs w:val="22"/>
          <w:u w:val="single"/>
          <w:vertAlign w:val="superscript"/>
        </w:rPr>
        <w:t>ο</w:t>
      </w:r>
      <w:r w:rsidRPr="000A186D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E914FA" w:rsidRPr="00C82A7E" w:rsidRDefault="00E914FA" w:rsidP="00E914FA">
      <w:pPr>
        <w:pStyle w:val="Web"/>
        <w:shd w:val="clear" w:color="auto" w:fill="FFFFFF"/>
        <w:spacing w:before="0" w:beforeAutospacing="0" w:after="0" w:afterAutospacing="0"/>
        <w:jc w:val="both"/>
        <w:rPr>
          <w:rStyle w:val="ab"/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 xml:space="preserve">Τίτλος: </w:t>
      </w:r>
      <w:r w:rsidRPr="00C82A7E">
        <w:rPr>
          <w:rFonts w:ascii="Palatino Linotype" w:hAnsi="Palatino Linotype"/>
          <w:b/>
          <w:sz w:val="22"/>
          <w:szCs w:val="22"/>
        </w:rPr>
        <w:t>«</w:t>
      </w:r>
      <w:r w:rsidR="00596C03" w:rsidRPr="00C82A7E">
        <w:rPr>
          <w:rFonts w:ascii="Palatino Linotype" w:hAnsi="Palatino Linotype"/>
          <w:b/>
          <w:bCs/>
          <w:sz w:val="22"/>
          <w:szCs w:val="22"/>
        </w:rPr>
        <w:t>Διδακτική των Φυσικών Επιστημών στην Πρωτοβάθμια Εκπαίδευση»</w:t>
      </w:r>
      <w:r w:rsidR="00A7596B" w:rsidRPr="00C82A7E">
        <w:rPr>
          <w:rStyle w:val="ab"/>
          <w:rFonts w:ascii="Palatino Linotype" w:hAnsi="Palatino Linotype"/>
          <w:sz w:val="22"/>
          <w:szCs w:val="22"/>
        </w:rPr>
        <w:t xml:space="preserve"> </w:t>
      </w:r>
      <w:r w:rsidR="00C82A7E" w:rsidRPr="00C82A7E">
        <w:rPr>
          <w:rStyle w:val="ab"/>
          <w:rFonts w:ascii="Palatino Linotype" w:hAnsi="Palatino Linotype"/>
          <w:sz w:val="22"/>
          <w:szCs w:val="22"/>
        </w:rPr>
        <w:t xml:space="preserve">με αντιστοίχηση στο μάθημα </w:t>
      </w:r>
      <w:r w:rsidR="00A7596B" w:rsidRPr="00C82A7E">
        <w:rPr>
          <w:rStyle w:val="ab"/>
          <w:rFonts w:ascii="Palatino Linotype" w:hAnsi="Palatino Linotype"/>
          <w:sz w:val="22"/>
          <w:szCs w:val="22"/>
        </w:rPr>
        <w:t>(</w:t>
      </w:r>
      <w:proofErr w:type="spellStart"/>
      <w:r w:rsidR="00A7596B" w:rsidRPr="00C82A7E">
        <w:rPr>
          <w:rStyle w:val="ab"/>
          <w:rFonts w:ascii="Palatino Linotype" w:hAnsi="Palatino Linotype"/>
          <w:sz w:val="22"/>
          <w:szCs w:val="22"/>
        </w:rPr>
        <w:t>ΥΓ0001</w:t>
      </w:r>
      <w:proofErr w:type="spellEnd"/>
      <w:r w:rsidRPr="00C82A7E">
        <w:rPr>
          <w:rStyle w:val="ab"/>
          <w:rFonts w:ascii="Palatino Linotype" w:hAnsi="Palatino Linotype"/>
          <w:sz w:val="22"/>
          <w:szCs w:val="22"/>
        </w:rPr>
        <w:t>)</w:t>
      </w:r>
      <w:r w:rsidR="00C82A7E" w:rsidRPr="00C82A7E">
        <w:rPr>
          <w:rStyle w:val="ab"/>
          <w:rFonts w:ascii="Palatino Linotype" w:hAnsi="Palatino Linotype"/>
          <w:sz w:val="22"/>
          <w:szCs w:val="22"/>
        </w:rPr>
        <w:t xml:space="preserve">: </w:t>
      </w:r>
      <w:r w:rsidR="00C82A7E" w:rsidRPr="00C82A7E">
        <w:rPr>
          <w:rFonts w:ascii="Palatino Linotype" w:hAnsi="Palatino Linotype"/>
          <w:b/>
          <w:sz w:val="22"/>
          <w:szCs w:val="22"/>
        </w:rPr>
        <w:t>«</w:t>
      </w:r>
      <w:r w:rsidR="00C82A7E" w:rsidRPr="00C82A7E">
        <w:rPr>
          <w:rFonts w:ascii="Palatino Linotype" w:hAnsi="Palatino Linotype"/>
          <w:b/>
          <w:bCs/>
          <w:sz w:val="22"/>
          <w:szCs w:val="22"/>
        </w:rPr>
        <w:t>Διδακτική των Φυσικών Επιστημών στην Πρωτοβάθμια Εκπαίδευση»</w:t>
      </w:r>
    </w:p>
    <w:p w:rsidR="00E914FA" w:rsidRPr="004D74D6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</w:p>
    <w:p w:rsidR="00C82A7E" w:rsidRPr="004D74D6" w:rsidRDefault="00C82A7E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Προτεινόμενη Βιβλιογραφία / Εξεταστέα Ύλη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6C7844" w:rsidRPr="006C7844" w:rsidRDefault="006C7844" w:rsidP="006C7844">
      <w:pPr>
        <w:pStyle w:val="a8"/>
        <w:numPr>
          <w:ilvl w:val="0"/>
          <w:numId w:val="20"/>
        </w:numPr>
        <w:rPr>
          <w:rFonts w:ascii="Palatino Linotype" w:hAnsi="Palatino Linotype"/>
          <w:sz w:val="22"/>
          <w:szCs w:val="22"/>
        </w:rPr>
      </w:pPr>
      <w:proofErr w:type="spellStart"/>
      <w:r w:rsidRPr="006C7844">
        <w:rPr>
          <w:rFonts w:ascii="Palatino Linotype" w:hAnsi="Palatino Linotype"/>
          <w:color w:val="000000"/>
          <w:sz w:val="22"/>
          <w:szCs w:val="22"/>
        </w:rPr>
        <w:t>Σκουμιός</w:t>
      </w:r>
      <w:proofErr w:type="spellEnd"/>
      <w:r w:rsidRPr="006C7844">
        <w:rPr>
          <w:rFonts w:ascii="Palatino Linotype" w:hAnsi="Palatino Linotype"/>
          <w:color w:val="000000"/>
          <w:sz w:val="22"/>
          <w:szCs w:val="22"/>
        </w:rPr>
        <w:t xml:space="preserve">, Μ. (2012). </w:t>
      </w:r>
      <w:r w:rsidRPr="006C7844">
        <w:rPr>
          <w:rFonts w:ascii="Palatino Linotype" w:hAnsi="Palatino Linotype"/>
          <w:i/>
          <w:color w:val="000000"/>
          <w:sz w:val="22"/>
          <w:szCs w:val="22"/>
        </w:rPr>
        <w:t>«</w:t>
      </w:r>
      <w:r w:rsidRPr="006C7844">
        <w:rPr>
          <w:rFonts w:ascii="Palatino Linotype" w:hAnsi="Palatino Linotype"/>
          <w:i/>
          <w:sz w:val="22"/>
          <w:szCs w:val="22"/>
        </w:rPr>
        <w:t>Διδακτική των Φυσικών Επιστημών στην Πρωτοβάθμια Εκπαίδευση»</w:t>
      </w:r>
      <w:r w:rsidRPr="006C7844">
        <w:rPr>
          <w:rFonts w:ascii="Palatino Linotype" w:hAnsi="Palatino Linotype"/>
          <w:sz w:val="22"/>
          <w:szCs w:val="22"/>
        </w:rPr>
        <w:t>, Ρόδος, Πανεπιστήμιο Αιγαίου, Παιδαγωγικό Τμήμα Δημοτικής Εκπαίδευσης (Διδακτικές Σημειώσεις).</w:t>
      </w:r>
    </w:p>
    <w:p w:rsidR="006C7844" w:rsidRPr="006C7844" w:rsidRDefault="006C7844" w:rsidP="006C7844">
      <w:pPr>
        <w:ind w:firstLine="720"/>
        <w:rPr>
          <w:rFonts w:ascii="Palatino Linotype" w:hAnsi="Palatino Linotype"/>
          <w:b/>
          <w:sz w:val="22"/>
          <w:szCs w:val="22"/>
        </w:rPr>
      </w:pPr>
      <w:r w:rsidRPr="006C7844">
        <w:rPr>
          <w:rFonts w:ascii="Palatino Linotype" w:hAnsi="Palatino Linotype"/>
          <w:sz w:val="22"/>
          <w:szCs w:val="22"/>
        </w:rPr>
        <w:t>[Οι σημειώσεις βρίσκονται στην ηλεκτρονική διεύθυνση:</w:t>
      </w:r>
      <w:r w:rsidRPr="006C7844">
        <w:rPr>
          <w:rFonts w:ascii="Palatino Linotype" w:hAnsi="Palatino Linotype"/>
          <w:b/>
          <w:sz w:val="22"/>
          <w:szCs w:val="22"/>
        </w:rPr>
        <w:t xml:space="preserve"> </w:t>
      </w:r>
    </w:p>
    <w:p w:rsidR="006C7844" w:rsidRPr="006C7844" w:rsidRDefault="005E66CB" w:rsidP="006C7844">
      <w:pPr>
        <w:ind w:firstLine="720"/>
        <w:rPr>
          <w:rFonts w:ascii="Palatino Linotype" w:hAnsi="Palatino Linotype"/>
          <w:b/>
          <w:sz w:val="22"/>
          <w:szCs w:val="22"/>
        </w:rPr>
      </w:pPr>
      <w:hyperlink r:id="rId11" w:history="1">
        <w:proofErr w:type="spellStart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http</w:t>
        </w:r>
        <w:proofErr w:type="spellEnd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://</w:t>
        </w:r>
        <w:proofErr w:type="spellStart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www.rhodes.aegean.gr</w:t>
        </w:r>
        <w:proofErr w:type="spellEnd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/</w:t>
        </w:r>
        <w:proofErr w:type="spellStart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ptde</w:t>
        </w:r>
        <w:proofErr w:type="spellEnd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/</w:t>
        </w:r>
        <w:proofErr w:type="spellStart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labs</w:t>
        </w:r>
        <w:proofErr w:type="spellEnd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/</w:t>
        </w:r>
        <w:proofErr w:type="spellStart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lab</w:t>
        </w:r>
        <w:proofErr w:type="spellEnd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-</w:t>
        </w:r>
        <w:proofErr w:type="spellStart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fe</w:t>
        </w:r>
        <w:proofErr w:type="spellEnd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/</w:t>
        </w:r>
        <w:proofErr w:type="spellStart"/>
        <w:r w:rsidR="006C7844" w:rsidRPr="006C7844">
          <w:rPr>
            <w:rStyle w:val="-"/>
            <w:rFonts w:ascii="Palatino Linotype" w:hAnsi="Palatino Linotype"/>
            <w:b/>
            <w:sz w:val="22"/>
            <w:szCs w:val="22"/>
          </w:rPr>
          <w:t>subjects.html</w:t>
        </w:r>
        <w:proofErr w:type="spellEnd"/>
      </w:hyperlink>
      <w:r w:rsidR="006C7844" w:rsidRPr="006C7844">
        <w:rPr>
          <w:rFonts w:ascii="Palatino Linotype" w:hAnsi="Palatino Linotype"/>
          <w:b/>
          <w:sz w:val="22"/>
          <w:szCs w:val="22"/>
        </w:rPr>
        <w:t xml:space="preserve"> </w:t>
      </w:r>
    </w:p>
    <w:p w:rsidR="006C7844" w:rsidRPr="006C7844" w:rsidRDefault="006C7844" w:rsidP="006C7844">
      <w:pPr>
        <w:ind w:firstLine="720"/>
        <w:rPr>
          <w:rFonts w:ascii="Palatino Linotype" w:hAnsi="Palatino Linotype"/>
          <w:b/>
          <w:sz w:val="22"/>
          <w:szCs w:val="22"/>
        </w:rPr>
      </w:pPr>
      <w:r w:rsidRPr="006C7844">
        <w:rPr>
          <w:rFonts w:ascii="Palatino Linotype" w:hAnsi="Palatino Linotype"/>
          <w:sz w:val="22"/>
          <w:szCs w:val="22"/>
        </w:rPr>
        <w:t>Επιλέξτε το μάθημα: «Διδακτική των ΦΕ στην Π/</w:t>
      </w:r>
      <w:proofErr w:type="spellStart"/>
      <w:r w:rsidRPr="006C7844">
        <w:rPr>
          <w:rFonts w:ascii="Palatino Linotype" w:hAnsi="Palatino Linotype"/>
          <w:sz w:val="22"/>
          <w:szCs w:val="22"/>
        </w:rPr>
        <w:t>θμια</w:t>
      </w:r>
      <w:proofErr w:type="spellEnd"/>
      <w:r w:rsidRPr="006C784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6C7844">
        <w:rPr>
          <w:rFonts w:ascii="Palatino Linotype" w:hAnsi="Palatino Linotype"/>
          <w:sz w:val="22"/>
          <w:szCs w:val="22"/>
        </w:rPr>
        <w:t>Εκπ</w:t>
      </w:r>
      <w:proofErr w:type="spellEnd"/>
      <w:r w:rsidRPr="006C7844">
        <w:rPr>
          <w:rFonts w:ascii="Palatino Linotype" w:hAnsi="Palatino Linotype"/>
          <w:sz w:val="22"/>
          <w:szCs w:val="22"/>
        </w:rPr>
        <w:t>/ση» και μετά: «Σημειώσεις Μαθήματος»]</w:t>
      </w:r>
    </w:p>
    <w:p w:rsidR="006C7844" w:rsidRPr="006C7844" w:rsidRDefault="006C7844" w:rsidP="006C7844">
      <w:pPr>
        <w:rPr>
          <w:rFonts w:ascii="Palatino Linotype" w:hAnsi="Palatino Linotype"/>
          <w:b/>
          <w:sz w:val="22"/>
          <w:szCs w:val="22"/>
        </w:rPr>
      </w:pPr>
    </w:p>
    <w:p w:rsidR="006C7844" w:rsidRPr="006C7844" w:rsidRDefault="006C7844" w:rsidP="006C7844">
      <w:pPr>
        <w:pStyle w:val="a8"/>
        <w:numPr>
          <w:ilvl w:val="0"/>
          <w:numId w:val="20"/>
        </w:numPr>
        <w:rPr>
          <w:rFonts w:ascii="Palatino Linotype" w:hAnsi="Palatino Linotype"/>
          <w:sz w:val="22"/>
          <w:szCs w:val="22"/>
        </w:rPr>
      </w:pPr>
      <w:r w:rsidRPr="006C7844">
        <w:rPr>
          <w:rFonts w:ascii="Palatino Linotype" w:hAnsi="Palatino Linotype"/>
          <w:sz w:val="22"/>
          <w:szCs w:val="22"/>
          <w:lang w:val="en-US"/>
        </w:rPr>
        <w:t>Hewitt</w:t>
      </w:r>
      <w:r w:rsidRPr="006C7844">
        <w:rPr>
          <w:rFonts w:ascii="Palatino Linotype" w:hAnsi="Palatino Linotype"/>
          <w:sz w:val="22"/>
          <w:szCs w:val="22"/>
        </w:rPr>
        <w:t xml:space="preserve">, </w:t>
      </w:r>
      <w:r w:rsidRPr="006C7844">
        <w:rPr>
          <w:rFonts w:ascii="Palatino Linotype" w:hAnsi="Palatino Linotype"/>
          <w:sz w:val="22"/>
          <w:szCs w:val="22"/>
          <w:lang w:val="en-US"/>
        </w:rPr>
        <w:t>P</w:t>
      </w:r>
      <w:r w:rsidRPr="006C7844">
        <w:rPr>
          <w:rFonts w:ascii="Palatino Linotype" w:hAnsi="Palatino Linotype"/>
          <w:sz w:val="22"/>
          <w:szCs w:val="22"/>
        </w:rPr>
        <w:t xml:space="preserve">. (2005). </w:t>
      </w:r>
      <w:r w:rsidRPr="006C7844">
        <w:rPr>
          <w:rFonts w:ascii="Palatino Linotype" w:hAnsi="Palatino Linotype"/>
          <w:i/>
          <w:sz w:val="22"/>
          <w:szCs w:val="22"/>
        </w:rPr>
        <w:t>«Οι Έννοιες της Φυσικής»,</w:t>
      </w:r>
      <w:r w:rsidRPr="006C7844">
        <w:rPr>
          <w:rFonts w:ascii="Palatino Linotype" w:hAnsi="Palatino Linotype"/>
          <w:sz w:val="22"/>
          <w:szCs w:val="22"/>
        </w:rPr>
        <w:t xml:space="preserve"> Ηράκλειο, Πανεπιστημιακές Εκδόσεις Κρήτης.</w:t>
      </w:r>
    </w:p>
    <w:p w:rsidR="006C7844" w:rsidRPr="006C7844" w:rsidRDefault="006C7844" w:rsidP="006C7844">
      <w:pPr>
        <w:ind w:firstLine="720"/>
        <w:rPr>
          <w:rFonts w:ascii="Palatino Linotype" w:hAnsi="Palatino Linotype"/>
          <w:sz w:val="22"/>
          <w:szCs w:val="22"/>
        </w:rPr>
      </w:pPr>
      <w:r w:rsidRPr="006C7844">
        <w:rPr>
          <w:rFonts w:ascii="Palatino Linotype" w:hAnsi="Palatino Linotype"/>
          <w:sz w:val="22"/>
          <w:szCs w:val="22"/>
        </w:rPr>
        <w:t>[Περιλαμβάνονται τα κεφάλαια: 2, 3, 4, 5, 7, 13, 15, 16, 17, 23, 25, 26, 27, 28].</w:t>
      </w:r>
    </w:p>
    <w:p w:rsidR="006C7844" w:rsidRDefault="006C7844" w:rsidP="006C7844">
      <w:pPr>
        <w:rPr>
          <w:color w:val="000000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sz w:val="22"/>
          <w:szCs w:val="22"/>
        </w:rPr>
      </w:pPr>
    </w:p>
    <w:p w:rsidR="00E914FA" w:rsidRPr="00076275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b/>
          <w:sz w:val="22"/>
          <w:szCs w:val="22"/>
        </w:rPr>
        <w:t>Διάρκεια Εξέτασης: τρεις (3) ώρες</w:t>
      </w:r>
    </w:p>
    <w:p w:rsidR="00E914FA" w:rsidRPr="00076275" w:rsidRDefault="00E914FA" w:rsidP="00E914FA">
      <w:pPr>
        <w:rPr>
          <w:rFonts w:ascii="Palatino Linotype" w:hAnsi="Palatino Linotype"/>
          <w:sz w:val="22"/>
          <w:szCs w:val="22"/>
        </w:rPr>
      </w:pPr>
    </w:p>
    <w:p w:rsidR="00A0442F" w:rsidRPr="00076275" w:rsidRDefault="00A0442F" w:rsidP="00E914FA">
      <w:pPr>
        <w:rPr>
          <w:rFonts w:ascii="Palatino Linotype" w:hAnsi="Palatino Linotype"/>
          <w:sz w:val="22"/>
          <w:szCs w:val="22"/>
        </w:rPr>
      </w:pPr>
    </w:p>
    <w:p w:rsidR="00E914FA" w:rsidRPr="00076275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b/>
          <w:sz w:val="22"/>
          <w:szCs w:val="22"/>
        </w:rPr>
        <w:t>ΔΙΚΑΙΟΥΜΕΝΟΙ ΥΠΟΒΟΛΗΣ ΑΙΤΗΣΗΣ</w:t>
      </w:r>
    </w:p>
    <w:p w:rsidR="00E914FA" w:rsidRPr="00076275" w:rsidRDefault="00E914FA" w:rsidP="00E914FA">
      <w:pPr>
        <w:rPr>
          <w:rFonts w:ascii="Palatino Linotype" w:hAnsi="Palatino Linotype"/>
          <w:sz w:val="22"/>
          <w:szCs w:val="22"/>
        </w:rPr>
      </w:pPr>
      <w:r w:rsidRPr="00076275">
        <w:rPr>
          <w:rFonts w:ascii="Palatino Linotype" w:hAnsi="Palatino Linotype"/>
          <w:sz w:val="22"/>
          <w:szCs w:val="22"/>
        </w:rPr>
        <w:t xml:space="preserve">Πτυχιούχοι Πανεπιστημίου, ΤΕΙ ή ισοτίμων προς αυτά, </w:t>
      </w:r>
      <w:proofErr w:type="spellStart"/>
      <w:r w:rsidRPr="00076275">
        <w:rPr>
          <w:rFonts w:ascii="Palatino Linotype" w:hAnsi="Palatino Linotype"/>
          <w:sz w:val="22"/>
          <w:szCs w:val="22"/>
        </w:rPr>
        <w:t>ΑΣΠΑΙΤΕ</w:t>
      </w:r>
      <w:proofErr w:type="spellEnd"/>
      <w:r w:rsidRPr="00076275">
        <w:rPr>
          <w:rFonts w:ascii="Palatino Linotype" w:hAnsi="Palatino Linotype"/>
          <w:sz w:val="22"/>
          <w:szCs w:val="22"/>
        </w:rPr>
        <w:t xml:space="preserve">, της Ελλάδος ή του εξωτερικού (αναγνωρισμένα από τον </w:t>
      </w:r>
      <w:proofErr w:type="spellStart"/>
      <w:r w:rsidRPr="00076275">
        <w:rPr>
          <w:rFonts w:ascii="Palatino Linotype" w:hAnsi="Palatino Linotype"/>
          <w:sz w:val="22"/>
          <w:szCs w:val="22"/>
        </w:rPr>
        <w:t>Δ.Ο.Α.Τ.Α.Π</w:t>
      </w:r>
      <w:proofErr w:type="spellEnd"/>
      <w:r w:rsidRPr="00076275">
        <w:rPr>
          <w:rFonts w:ascii="Palatino Linotype" w:hAnsi="Palatino Linotype"/>
          <w:sz w:val="22"/>
          <w:szCs w:val="22"/>
        </w:rPr>
        <w:t xml:space="preserve">.) καθώς και οι κάτοχοι πτυχίων ανώτερων σχολών </w:t>
      </w:r>
      <w:proofErr w:type="spellStart"/>
      <w:r w:rsidRPr="00076275">
        <w:rPr>
          <w:rFonts w:ascii="Palatino Linotype" w:hAnsi="Palatino Linotype"/>
          <w:sz w:val="22"/>
          <w:szCs w:val="22"/>
        </w:rPr>
        <w:t>υπερδιετούς</w:t>
      </w:r>
      <w:proofErr w:type="spellEnd"/>
      <w:r w:rsidRPr="00076275">
        <w:rPr>
          <w:rFonts w:ascii="Palatino Linotype" w:hAnsi="Palatino Linotype"/>
          <w:sz w:val="22"/>
          <w:szCs w:val="22"/>
        </w:rPr>
        <w:t xml:space="preserve"> και διετούς κύκλου σπουδών αρμοδιότητας Υπουργείου Παιδείας</w:t>
      </w:r>
      <w:r w:rsidR="00CD55D4">
        <w:rPr>
          <w:rFonts w:ascii="Palatino Linotype" w:hAnsi="Palatino Linotype"/>
          <w:sz w:val="22"/>
          <w:szCs w:val="22"/>
        </w:rPr>
        <w:t>,</w:t>
      </w:r>
      <w:r w:rsidRPr="00076275">
        <w:rPr>
          <w:rFonts w:ascii="Palatino Linotype" w:hAnsi="Palatino Linotype"/>
          <w:sz w:val="22"/>
          <w:szCs w:val="22"/>
        </w:rPr>
        <w:t xml:space="preserve"> </w:t>
      </w:r>
      <w:r w:rsidR="008B42A8">
        <w:rPr>
          <w:rFonts w:ascii="Palatino Linotype" w:hAnsi="Palatino Linotype"/>
          <w:sz w:val="22"/>
          <w:szCs w:val="22"/>
        </w:rPr>
        <w:t xml:space="preserve">Έρευνας </w:t>
      </w:r>
      <w:r w:rsidRPr="00076275">
        <w:rPr>
          <w:rFonts w:ascii="Palatino Linotype" w:hAnsi="Palatino Linotype"/>
          <w:sz w:val="22"/>
          <w:szCs w:val="22"/>
        </w:rPr>
        <w:t>και Θρησκευμάτων και άλλων Υπουργείων</w:t>
      </w:r>
      <w:r w:rsidR="00A0442F" w:rsidRPr="00076275">
        <w:rPr>
          <w:rFonts w:ascii="Palatino Linotype" w:hAnsi="Palatino Linotype"/>
          <w:sz w:val="22"/>
          <w:szCs w:val="22"/>
        </w:rPr>
        <w:t>.</w:t>
      </w:r>
      <w:r w:rsidRPr="00076275">
        <w:rPr>
          <w:rFonts w:ascii="Palatino Linotype" w:hAnsi="Palatino Linotype"/>
          <w:sz w:val="22"/>
          <w:szCs w:val="22"/>
        </w:rPr>
        <w:t xml:space="preserve">   </w:t>
      </w:r>
    </w:p>
    <w:p w:rsidR="00E914FA" w:rsidRPr="00076275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76275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b/>
          <w:sz w:val="22"/>
          <w:szCs w:val="22"/>
        </w:rPr>
        <w:t>ΥΠΟΒΟΛΗ ΑΙΤΗΣΗΣ ΚΑΙ ΑΠΑΡΑΙΤΗΤΩΝ ΔΙΚΑΙΟΛΟΓΗΤΙΚΩΝ</w:t>
      </w:r>
    </w:p>
    <w:p w:rsidR="00E914FA" w:rsidRPr="00076275" w:rsidRDefault="000A186D" w:rsidP="00E914FA">
      <w:pPr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sz w:val="22"/>
          <w:szCs w:val="22"/>
        </w:rPr>
        <w:lastRenderedPageBreak/>
        <w:t>Οι υποψήφιοι για</w:t>
      </w:r>
      <w:r w:rsidR="00E914FA" w:rsidRPr="00076275">
        <w:rPr>
          <w:rFonts w:ascii="Palatino Linotype" w:hAnsi="Palatino Linotype"/>
          <w:sz w:val="22"/>
          <w:szCs w:val="22"/>
        </w:rPr>
        <w:t xml:space="preserve"> να συμμετάσχουν στη διαδικασία των κατατακτηρίων  εξετάσεων του </w:t>
      </w:r>
      <w:proofErr w:type="spellStart"/>
      <w:r w:rsidR="00E914FA" w:rsidRPr="00076275">
        <w:rPr>
          <w:rFonts w:ascii="Palatino Linotype" w:hAnsi="Palatino Linotype"/>
          <w:sz w:val="22"/>
          <w:szCs w:val="22"/>
        </w:rPr>
        <w:t>ακαδ</w:t>
      </w:r>
      <w:proofErr w:type="spellEnd"/>
      <w:r w:rsidR="007845FB" w:rsidRPr="00076275">
        <w:rPr>
          <w:rFonts w:ascii="Palatino Linotype" w:hAnsi="Palatino Linotype"/>
          <w:sz w:val="22"/>
          <w:szCs w:val="22"/>
        </w:rPr>
        <w:t>. έτους 2016 – 2017</w:t>
      </w:r>
      <w:r w:rsidR="00E914FA" w:rsidRPr="00076275">
        <w:rPr>
          <w:rFonts w:ascii="Palatino Linotype" w:hAnsi="Palatino Linotype"/>
          <w:sz w:val="22"/>
          <w:szCs w:val="22"/>
        </w:rPr>
        <w:t xml:space="preserve"> του Παιδαγωγικού Τμήματος Δημοτικής Εκπαίδευσης καλούνται να  </w:t>
      </w:r>
      <w:r w:rsidRPr="00076275">
        <w:rPr>
          <w:rFonts w:ascii="Palatino Linotype" w:hAnsi="Palatino Linotype"/>
          <w:b/>
          <w:sz w:val="22"/>
          <w:szCs w:val="22"/>
        </w:rPr>
        <w:t xml:space="preserve">υποβάλλουν ηλεκτρονικά την αίτησή  τους </w:t>
      </w:r>
      <w:r w:rsidR="00E14EE1" w:rsidRPr="00076275">
        <w:rPr>
          <w:rFonts w:ascii="Palatino Linotype" w:hAnsi="Palatino Linotype"/>
          <w:b/>
          <w:sz w:val="22"/>
          <w:szCs w:val="22"/>
        </w:rPr>
        <w:t>από την 1</w:t>
      </w:r>
      <w:r w:rsidR="00E914FA" w:rsidRPr="00076275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="00D516AC" w:rsidRPr="00076275">
        <w:rPr>
          <w:rFonts w:ascii="Palatino Linotype" w:hAnsi="Palatino Linotype"/>
          <w:b/>
          <w:sz w:val="22"/>
          <w:szCs w:val="22"/>
        </w:rPr>
        <w:t xml:space="preserve"> έως την 1</w:t>
      </w:r>
      <w:r w:rsidR="008C753C" w:rsidRPr="008C753C">
        <w:rPr>
          <w:rFonts w:ascii="Palatino Linotype" w:hAnsi="Palatino Linotype"/>
          <w:b/>
          <w:sz w:val="22"/>
          <w:szCs w:val="22"/>
        </w:rPr>
        <w:t>5</w:t>
      </w:r>
      <w:r w:rsidR="00E914FA" w:rsidRPr="00076275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="007845FB" w:rsidRPr="00076275">
        <w:rPr>
          <w:rFonts w:ascii="Palatino Linotype" w:hAnsi="Palatino Linotype"/>
          <w:b/>
          <w:sz w:val="22"/>
          <w:szCs w:val="22"/>
        </w:rPr>
        <w:t xml:space="preserve"> Νοεμβρίου 2016</w:t>
      </w:r>
      <w:r w:rsidR="00A0442F" w:rsidRPr="00076275">
        <w:rPr>
          <w:rFonts w:ascii="Palatino Linotype" w:hAnsi="Palatino Linotype"/>
          <w:b/>
          <w:sz w:val="22"/>
          <w:szCs w:val="22"/>
        </w:rPr>
        <w:t>.</w:t>
      </w:r>
    </w:p>
    <w:p w:rsidR="00A0442F" w:rsidRPr="00076275" w:rsidRDefault="00A0442F" w:rsidP="00E914FA">
      <w:pPr>
        <w:rPr>
          <w:rFonts w:ascii="Palatino Linotype" w:hAnsi="Palatino Linotype"/>
          <w:b/>
          <w:sz w:val="22"/>
          <w:szCs w:val="22"/>
        </w:rPr>
      </w:pPr>
    </w:p>
    <w:p w:rsidR="00076275" w:rsidRPr="00076275" w:rsidRDefault="00076275" w:rsidP="00076275">
      <w:pPr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b/>
          <w:sz w:val="22"/>
          <w:szCs w:val="22"/>
        </w:rPr>
        <w:t xml:space="preserve">Απαραίτητα Δικαιολογητικά  </w:t>
      </w: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  <w:r w:rsidRPr="00076275">
        <w:rPr>
          <w:rFonts w:ascii="Palatino Linotype" w:hAnsi="Palatino Linotype"/>
          <w:sz w:val="22"/>
          <w:szCs w:val="22"/>
        </w:rPr>
        <w:t>•</w:t>
      </w:r>
      <w:r w:rsidRPr="00076275">
        <w:rPr>
          <w:rFonts w:ascii="Palatino Linotype" w:hAnsi="Palatino Linotype"/>
          <w:sz w:val="22"/>
          <w:szCs w:val="22"/>
        </w:rPr>
        <w:tab/>
        <w:t>Αίτηση του ενδιαφερομένου.</w:t>
      </w: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  <w:r w:rsidRPr="00076275">
        <w:rPr>
          <w:rFonts w:ascii="Palatino Linotype" w:hAnsi="Palatino Linotype"/>
          <w:sz w:val="22"/>
          <w:szCs w:val="22"/>
        </w:rPr>
        <w:t>•</w:t>
      </w:r>
      <w:r w:rsidRPr="00076275">
        <w:rPr>
          <w:rFonts w:ascii="Palatino Linotype" w:hAnsi="Palatino Linotype"/>
          <w:sz w:val="22"/>
          <w:szCs w:val="22"/>
        </w:rPr>
        <w:tab/>
        <w:t>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 Διεπιστημονικό Οργανισμό Αναγνώρισης Τίτλων Ακαδημαϊκών και Πληροφόρησης (</w:t>
      </w:r>
      <w:proofErr w:type="spellStart"/>
      <w:r w:rsidRPr="00076275">
        <w:rPr>
          <w:rFonts w:ascii="Palatino Linotype" w:hAnsi="Palatino Linotype"/>
          <w:sz w:val="22"/>
          <w:szCs w:val="22"/>
        </w:rPr>
        <w:t>Δ.Ο.Α.Τ.Α.Π</w:t>
      </w:r>
      <w:proofErr w:type="spellEnd"/>
      <w:r w:rsidRPr="00076275">
        <w:rPr>
          <w:rFonts w:ascii="Palatino Linotype" w:hAnsi="Palatino Linotype"/>
          <w:sz w:val="22"/>
          <w:szCs w:val="22"/>
        </w:rPr>
        <w:t>.) ή από το όργανο που έχει την αρμοδιότητα αναγνώρισης του τίτλου σπουδών.</w:t>
      </w: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  <w:r w:rsidRPr="00076275">
        <w:rPr>
          <w:rFonts w:ascii="Palatino Linotype" w:hAnsi="Palatino Linotype"/>
          <w:sz w:val="22"/>
          <w:szCs w:val="22"/>
        </w:rPr>
        <w:t xml:space="preserve">Η αίτηση υποβάλλεται ηλεκτρονικά στο </w:t>
      </w:r>
      <w:proofErr w:type="spellStart"/>
      <w:r w:rsidRPr="00076275">
        <w:rPr>
          <w:rFonts w:ascii="Palatino Linotype" w:hAnsi="Palatino Linotype"/>
          <w:sz w:val="22"/>
          <w:szCs w:val="22"/>
        </w:rPr>
        <w:t>on</w:t>
      </w:r>
      <w:proofErr w:type="spellEnd"/>
      <w:r w:rsidRPr="00076275">
        <w:rPr>
          <w:rFonts w:ascii="Palatino Linotype" w:hAnsi="Palatino Linotype"/>
          <w:sz w:val="22"/>
          <w:szCs w:val="22"/>
        </w:rPr>
        <w:t>-</w:t>
      </w:r>
      <w:proofErr w:type="spellStart"/>
      <w:r w:rsidRPr="00076275">
        <w:rPr>
          <w:rFonts w:ascii="Palatino Linotype" w:hAnsi="Palatino Linotype"/>
          <w:sz w:val="22"/>
          <w:szCs w:val="22"/>
        </w:rPr>
        <w:t>line</w:t>
      </w:r>
      <w:proofErr w:type="spellEnd"/>
      <w:r w:rsidRPr="00076275">
        <w:rPr>
          <w:rFonts w:ascii="Palatino Linotype" w:hAnsi="Palatino Linotype"/>
          <w:sz w:val="22"/>
          <w:szCs w:val="22"/>
        </w:rPr>
        <w:t xml:space="preserve"> Σύστημα Αιτήσεων Κατατακτηρίων Εξετάσεων του Πανεπιστημίου Αιγαίου το οποίο βρίσκεται διαθέσιμο στην ιστοσελίδα του Παιδαγωγικού Τμήματος Δημοτικής Εκπαίδευσης.</w:t>
      </w: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</w:p>
    <w:p w:rsidR="00076275" w:rsidRPr="00076275" w:rsidRDefault="00076275" w:rsidP="00076275">
      <w:pPr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b/>
          <w:sz w:val="22"/>
          <w:szCs w:val="22"/>
        </w:rPr>
        <w:t xml:space="preserve">Αποστολή Δικαιολογητικών </w:t>
      </w: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  <w:r w:rsidRPr="00076275">
        <w:rPr>
          <w:rFonts w:ascii="Palatino Linotype" w:hAnsi="Palatino Linotype"/>
          <w:sz w:val="22"/>
          <w:szCs w:val="22"/>
        </w:rPr>
        <w:t xml:space="preserve">Μετά την επιτυχή υποβολή της αίτησης ο κάθε υποψήφιος λαμβάνει στο </w:t>
      </w:r>
      <w:proofErr w:type="spellStart"/>
      <w:r w:rsidRPr="00076275">
        <w:rPr>
          <w:rFonts w:ascii="Palatino Linotype" w:hAnsi="Palatino Linotype"/>
          <w:sz w:val="22"/>
          <w:szCs w:val="22"/>
        </w:rPr>
        <w:t>email</w:t>
      </w:r>
      <w:proofErr w:type="spellEnd"/>
      <w:r w:rsidRPr="00076275">
        <w:rPr>
          <w:rFonts w:ascii="Palatino Linotype" w:hAnsi="Palatino Linotype"/>
          <w:sz w:val="22"/>
          <w:szCs w:val="22"/>
        </w:rPr>
        <w:t xml:space="preserve"> του σε μορφή </w:t>
      </w:r>
      <w:proofErr w:type="spellStart"/>
      <w:r w:rsidRPr="00076275">
        <w:rPr>
          <w:rFonts w:ascii="Palatino Linotype" w:hAnsi="Palatino Linotype"/>
          <w:sz w:val="22"/>
          <w:szCs w:val="22"/>
        </w:rPr>
        <w:t>pdf</w:t>
      </w:r>
      <w:proofErr w:type="spellEnd"/>
      <w:r w:rsidRPr="00076275">
        <w:rPr>
          <w:rFonts w:ascii="Palatino Linotype" w:hAnsi="Palatino Linotype"/>
          <w:sz w:val="22"/>
          <w:szCs w:val="22"/>
        </w:rPr>
        <w:t xml:space="preserve"> την αίτηση την οποία εκτυπώνει και υπογράφει. </w:t>
      </w:r>
    </w:p>
    <w:p w:rsidR="00076275" w:rsidRPr="00076275" w:rsidRDefault="00076275" w:rsidP="00076275">
      <w:pPr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sz w:val="22"/>
          <w:szCs w:val="22"/>
        </w:rPr>
        <w:t xml:space="preserve">Από </w:t>
      </w:r>
      <w:r w:rsidRPr="00076275">
        <w:rPr>
          <w:rFonts w:ascii="Palatino Linotype" w:hAnsi="Palatino Linotype"/>
          <w:b/>
          <w:sz w:val="22"/>
          <w:szCs w:val="22"/>
        </w:rPr>
        <w:t>1</w:t>
      </w:r>
      <w:r w:rsidRPr="00076275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="008C753C">
        <w:rPr>
          <w:rFonts w:ascii="Palatino Linotype" w:hAnsi="Palatino Linotype"/>
          <w:b/>
          <w:sz w:val="22"/>
          <w:szCs w:val="22"/>
        </w:rPr>
        <w:t xml:space="preserve"> έως την 1</w:t>
      </w:r>
      <w:r w:rsidR="008C753C" w:rsidRPr="008C753C">
        <w:rPr>
          <w:rFonts w:ascii="Palatino Linotype" w:hAnsi="Palatino Linotype"/>
          <w:b/>
          <w:sz w:val="22"/>
          <w:szCs w:val="22"/>
        </w:rPr>
        <w:t>5</w:t>
      </w:r>
      <w:r w:rsidRPr="00076275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Pr="00076275">
        <w:rPr>
          <w:rFonts w:ascii="Palatino Linotype" w:hAnsi="Palatino Linotype"/>
          <w:b/>
          <w:sz w:val="22"/>
          <w:szCs w:val="22"/>
        </w:rPr>
        <w:t xml:space="preserve"> Νοεμβρίου 2016 </w:t>
      </w:r>
      <w:r w:rsidRPr="00076275">
        <w:rPr>
          <w:rFonts w:ascii="Palatino Linotype" w:hAnsi="Palatino Linotype"/>
          <w:sz w:val="22"/>
          <w:szCs w:val="22"/>
        </w:rPr>
        <w:t xml:space="preserve"> τις εργάσιμες ημέρες και ώρες, κατατίθενται τα δικαιολογητικά στο πρωτόκολλο του Τμήματος, από τους ίδιους/ες ενδιαφερόμενους/ες  ή από νόμιμα εξουσιοδοτημένο πρόσωπο. Σε περίπτωση ταχυδρομικής αποστολής των απαραίτητων  δικαιολογητικών  απαιτείται  σφραγίδα ταχυδρομείου μέχρι </w:t>
      </w:r>
      <w:r w:rsidR="008C753C">
        <w:rPr>
          <w:rFonts w:ascii="Palatino Linotype" w:hAnsi="Palatino Linotype"/>
          <w:b/>
          <w:sz w:val="22"/>
          <w:szCs w:val="22"/>
        </w:rPr>
        <w:t>1</w:t>
      </w:r>
      <w:r w:rsidR="008C753C" w:rsidRPr="008C753C">
        <w:rPr>
          <w:rFonts w:ascii="Palatino Linotype" w:hAnsi="Palatino Linotype"/>
          <w:b/>
          <w:sz w:val="22"/>
          <w:szCs w:val="22"/>
        </w:rPr>
        <w:t>5</w:t>
      </w:r>
      <w:r w:rsidRPr="00076275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Pr="00076275">
        <w:rPr>
          <w:rFonts w:ascii="Palatino Linotype" w:hAnsi="Palatino Linotype"/>
          <w:b/>
          <w:sz w:val="22"/>
          <w:szCs w:val="22"/>
        </w:rPr>
        <w:t xml:space="preserve"> Νοεμβρίου 2016 </w:t>
      </w:r>
      <w:r w:rsidRPr="00076275">
        <w:rPr>
          <w:rFonts w:ascii="Palatino Linotype" w:hAnsi="Palatino Linotype"/>
          <w:sz w:val="22"/>
          <w:szCs w:val="22"/>
        </w:rPr>
        <w:t>.</w:t>
      </w: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</w:p>
    <w:p w:rsidR="00076275" w:rsidRPr="00076275" w:rsidRDefault="00076275" w:rsidP="00076275">
      <w:pPr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b/>
          <w:sz w:val="22"/>
          <w:szCs w:val="22"/>
        </w:rPr>
        <w:t>Με νεότερη ανακοίνωση θα σας ενημερώσουμε επακριβώς για τις ημερομηνίες διεξαγωγής των εξετάσεων.</w:t>
      </w:r>
    </w:p>
    <w:p w:rsidR="00076275" w:rsidRPr="00076275" w:rsidRDefault="00076275" w:rsidP="00076275">
      <w:pPr>
        <w:rPr>
          <w:rFonts w:ascii="Palatino Linotype" w:hAnsi="Palatino Linotype"/>
          <w:b/>
          <w:sz w:val="22"/>
          <w:szCs w:val="22"/>
        </w:rPr>
      </w:pP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</w:p>
    <w:p w:rsidR="00076275" w:rsidRPr="00076275" w:rsidRDefault="00076275" w:rsidP="00076275">
      <w:pPr>
        <w:rPr>
          <w:rFonts w:ascii="Palatino Linotype" w:hAnsi="Palatino Linotype"/>
          <w:b/>
          <w:sz w:val="22"/>
          <w:szCs w:val="22"/>
        </w:rPr>
      </w:pPr>
      <w:r w:rsidRPr="00076275">
        <w:rPr>
          <w:rFonts w:ascii="Palatino Linotype" w:hAnsi="Palatino Linotype"/>
          <w:b/>
          <w:sz w:val="22"/>
          <w:szCs w:val="22"/>
        </w:rPr>
        <w:t>ΠΛΗΡΟΦΟΡΙΕΣ ΓΙΑ ΤΙΣ ΚΑΤΑΤΑΞΕΙΣ</w:t>
      </w:r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  <w:r w:rsidRPr="00076275">
        <w:rPr>
          <w:rFonts w:ascii="Palatino Linotype" w:hAnsi="Palatino Linotype"/>
          <w:sz w:val="22"/>
          <w:szCs w:val="22"/>
        </w:rPr>
        <w:t xml:space="preserve">Γενική ενημέρωση για τη διαδικασία κατατακτηρίων εξετάσεων στην ιστοσελίδα της Διεύθυνσης Σπουδών του Πανεπιστημίου Αιγαίου  </w:t>
      </w:r>
      <w:hyperlink r:id="rId12" w:history="1">
        <w:r w:rsidRPr="00076275">
          <w:rPr>
            <w:rStyle w:val="-"/>
            <w:rFonts w:ascii="Palatino Linotype" w:hAnsi="Palatino Linotype"/>
            <w:sz w:val="22"/>
            <w:szCs w:val="22"/>
            <w:lang w:val="en-US"/>
          </w:rPr>
          <w:t>www</w:t>
        </w:r>
        <w:r w:rsidRPr="00076275">
          <w:rPr>
            <w:rStyle w:val="-"/>
            <w:rFonts w:ascii="Palatino Linotype" w:hAnsi="Palatino Linotype"/>
            <w:sz w:val="22"/>
            <w:szCs w:val="22"/>
          </w:rPr>
          <w:t>.</w:t>
        </w:r>
        <w:proofErr w:type="spellStart"/>
        <w:r w:rsidRPr="00076275">
          <w:rPr>
            <w:rStyle w:val="-"/>
            <w:rFonts w:ascii="Palatino Linotype" w:hAnsi="Palatino Linotype"/>
            <w:sz w:val="22"/>
            <w:szCs w:val="22"/>
            <w:lang w:val="en-US"/>
          </w:rPr>
          <w:t>aegean</w:t>
        </w:r>
        <w:proofErr w:type="spellEnd"/>
        <w:r w:rsidRPr="00076275">
          <w:rPr>
            <w:rStyle w:val="-"/>
            <w:rFonts w:ascii="Palatino Linotype" w:hAnsi="Palatino Linotype"/>
            <w:sz w:val="22"/>
            <w:szCs w:val="22"/>
          </w:rPr>
          <w:t>.</w:t>
        </w:r>
        <w:r w:rsidRPr="00076275"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  <w:r w:rsidRPr="00076275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76275">
          <w:rPr>
            <w:rStyle w:val="-"/>
            <w:rFonts w:ascii="Palatino Linotype" w:hAnsi="Palatino Linotype"/>
            <w:sz w:val="22"/>
            <w:szCs w:val="22"/>
            <w:lang w:val="en-US"/>
          </w:rPr>
          <w:t>katataxeis</w:t>
        </w:r>
        <w:proofErr w:type="spellEnd"/>
      </w:hyperlink>
    </w:p>
    <w:p w:rsidR="00076275" w:rsidRPr="00076275" w:rsidRDefault="00076275" w:rsidP="00076275">
      <w:pPr>
        <w:rPr>
          <w:rFonts w:ascii="Palatino Linotype" w:hAnsi="Palatino Linotype"/>
          <w:sz w:val="22"/>
          <w:szCs w:val="22"/>
        </w:rPr>
      </w:pPr>
    </w:p>
    <w:p w:rsidR="00A0442F" w:rsidRPr="00076275" w:rsidRDefault="00A0442F" w:rsidP="00E914FA">
      <w:pPr>
        <w:rPr>
          <w:rFonts w:ascii="Palatino Linotype" w:hAnsi="Palatino Linotype"/>
          <w:b/>
          <w:sz w:val="22"/>
          <w:szCs w:val="22"/>
        </w:rPr>
      </w:pPr>
    </w:p>
    <w:p w:rsidR="00E914FA" w:rsidRPr="00076275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76275" w:rsidRDefault="00E914FA" w:rsidP="00E914FA">
      <w:pPr>
        <w:ind w:left="5040"/>
        <w:rPr>
          <w:rFonts w:ascii="Palatino Linotype" w:eastAsia="Calibri" w:hAnsi="Palatino Linotype"/>
          <w:sz w:val="22"/>
          <w:szCs w:val="22"/>
          <w:lang w:eastAsia="en-US"/>
        </w:rPr>
      </w:pPr>
      <w:r w:rsidRPr="00076275">
        <w:rPr>
          <w:rFonts w:ascii="Palatino Linotype" w:hAnsi="Palatino Linotype"/>
          <w:sz w:val="22"/>
          <w:szCs w:val="22"/>
        </w:rPr>
        <w:t>Από τη Γραμματεία του Παιδαγωγικού Τμήματος Δημοτικής Εκπαίδευσης</w:t>
      </w:r>
    </w:p>
    <w:p w:rsidR="00A27A3A" w:rsidRPr="00076275" w:rsidRDefault="00A27A3A" w:rsidP="006D1AC3">
      <w:pPr>
        <w:rPr>
          <w:rFonts w:ascii="Palatino Linotype" w:eastAsia="Dotum" w:hAnsi="Palatino Linotype"/>
          <w:sz w:val="22"/>
          <w:szCs w:val="22"/>
        </w:rPr>
      </w:pPr>
    </w:p>
    <w:sectPr w:rsidR="00A27A3A" w:rsidRPr="00076275" w:rsidSect="00F758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9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CB" w:rsidRDefault="005E66CB" w:rsidP="000C1DD6">
      <w:r>
        <w:separator/>
      </w:r>
    </w:p>
  </w:endnote>
  <w:endnote w:type="continuationSeparator" w:id="0">
    <w:p w:rsidR="005E66CB" w:rsidRDefault="005E66CB" w:rsidP="000C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45" w:rsidRDefault="00436849" w:rsidP="00DC2E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D6A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A45" w:rsidRDefault="00CD6A45" w:rsidP="00DC2E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45" w:rsidRDefault="00436849" w:rsidP="00DC2E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D6A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7750">
      <w:rPr>
        <w:rStyle w:val="a4"/>
        <w:noProof/>
      </w:rPr>
      <w:t>2</w:t>
    </w:r>
    <w:r>
      <w:rPr>
        <w:rStyle w:val="a4"/>
      </w:rPr>
      <w:fldChar w:fldCharType="end"/>
    </w:r>
  </w:p>
  <w:p w:rsidR="005A20B6" w:rsidRPr="002C5B2B" w:rsidRDefault="005A20B6" w:rsidP="005A20B6">
    <w:pPr>
      <w:pStyle w:val="a3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Παιδαγωγικό Τμήμα Δημοτικής Εκπαίδευσης Πανεπιστημίου Αιγαίου </w:t>
    </w:r>
    <w:r w:rsidRPr="002C5B2B">
      <w:rPr>
        <w:rFonts w:ascii="Palatino Linotype" w:hAnsi="Palatino Linotype"/>
        <w:sz w:val="16"/>
        <w:szCs w:val="16"/>
      </w:rPr>
      <w:t xml:space="preserve">Δημοκρατίας 1, Ρόδος 85 100. </w:t>
    </w:r>
  </w:p>
  <w:p w:rsidR="005A20B6" w:rsidRDefault="005A20B6" w:rsidP="005A20B6">
    <w:pPr>
      <w:pStyle w:val="a3"/>
      <w:jc w:val="center"/>
    </w:pPr>
    <w:proofErr w:type="spellStart"/>
    <w:r w:rsidRPr="002C5B2B">
      <w:rPr>
        <w:rFonts w:ascii="Palatino Linotype" w:hAnsi="Palatino Linotype"/>
        <w:sz w:val="16"/>
        <w:szCs w:val="16"/>
      </w:rPr>
      <w:t>Τηλ</w:t>
    </w:r>
    <w:proofErr w:type="spellEnd"/>
    <w:r w:rsidRPr="002C5B2B">
      <w:rPr>
        <w:rFonts w:ascii="Palatino Linotype" w:hAnsi="Palatino Linotype"/>
        <w:sz w:val="16"/>
        <w:szCs w:val="16"/>
      </w:rPr>
      <w:t>. 22410-99210, 99211</w:t>
    </w:r>
    <w:r>
      <w:rPr>
        <w:rFonts w:ascii="Palatino Linotype" w:hAnsi="Palatino Linotype"/>
        <w:sz w:val="16"/>
        <w:szCs w:val="16"/>
      </w:rPr>
      <w:t>, 99212</w:t>
    </w:r>
    <w:r w:rsidRPr="002C5B2B">
      <w:rPr>
        <w:rFonts w:ascii="Palatino Linotype" w:hAnsi="Palatino Linotype"/>
        <w:sz w:val="16"/>
        <w:szCs w:val="16"/>
      </w:rPr>
      <w:t xml:space="preserve">. </w:t>
    </w:r>
    <w:r w:rsidRPr="002C5B2B">
      <w:rPr>
        <w:rFonts w:ascii="Palatino Linotype" w:hAnsi="Palatino Linotype"/>
        <w:sz w:val="16"/>
        <w:szCs w:val="16"/>
        <w:lang w:val="en-US"/>
      </w:rPr>
      <w:t>Fax</w:t>
    </w:r>
    <w:r w:rsidRPr="002C5B2B">
      <w:rPr>
        <w:rFonts w:ascii="Palatino Linotype" w:hAnsi="Palatino Linotype"/>
        <w:sz w:val="16"/>
        <w:szCs w:val="16"/>
      </w:rPr>
      <w:t xml:space="preserve"> 22410 99209</w:t>
    </w:r>
  </w:p>
  <w:p w:rsidR="005A20B6" w:rsidRDefault="005A20B6" w:rsidP="005A20B6">
    <w:pPr>
      <w:pStyle w:val="a3"/>
    </w:pPr>
  </w:p>
  <w:p w:rsidR="00CD6A45" w:rsidRPr="0083583B" w:rsidRDefault="00CD6A45" w:rsidP="00DC2EBA">
    <w:pPr>
      <w:tabs>
        <w:tab w:val="left" w:pos="642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8E" w:rsidRPr="002C5B2B" w:rsidRDefault="0059478E" w:rsidP="0059478E">
    <w:pPr>
      <w:pStyle w:val="a3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Παιδαγωγικό Τμήμα Δημοτικής Εκπαίδευσης Πανεπιστημίου Αιγαίου </w:t>
    </w:r>
    <w:r w:rsidRPr="002C5B2B">
      <w:rPr>
        <w:rFonts w:ascii="Palatino Linotype" w:hAnsi="Palatino Linotype"/>
        <w:sz w:val="16"/>
        <w:szCs w:val="16"/>
      </w:rPr>
      <w:t xml:space="preserve">Δημοκρατίας 1, Ρόδος 85 100. </w:t>
    </w:r>
  </w:p>
  <w:p w:rsidR="0059478E" w:rsidRDefault="0059478E" w:rsidP="0059478E">
    <w:pPr>
      <w:pStyle w:val="a3"/>
      <w:jc w:val="center"/>
    </w:pPr>
    <w:proofErr w:type="spellStart"/>
    <w:r w:rsidRPr="002C5B2B">
      <w:rPr>
        <w:rFonts w:ascii="Palatino Linotype" w:hAnsi="Palatino Linotype"/>
        <w:sz w:val="16"/>
        <w:szCs w:val="16"/>
      </w:rPr>
      <w:t>Τηλ</w:t>
    </w:r>
    <w:proofErr w:type="spellEnd"/>
    <w:r w:rsidRPr="002C5B2B">
      <w:rPr>
        <w:rFonts w:ascii="Palatino Linotype" w:hAnsi="Palatino Linotype"/>
        <w:sz w:val="16"/>
        <w:szCs w:val="16"/>
      </w:rPr>
      <w:t>. 22410-99210, 99211</w:t>
    </w:r>
    <w:r>
      <w:rPr>
        <w:rFonts w:ascii="Palatino Linotype" w:hAnsi="Palatino Linotype"/>
        <w:sz w:val="16"/>
        <w:szCs w:val="16"/>
      </w:rPr>
      <w:t>, 99212</w:t>
    </w:r>
    <w:r w:rsidRPr="002C5B2B">
      <w:rPr>
        <w:rFonts w:ascii="Palatino Linotype" w:hAnsi="Palatino Linotype"/>
        <w:sz w:val="16"/>
        <w:szCs w:val="16"/>
      </w:rPr>
      <w:t xml:space="preserve">. </w:t>
    </w:r>
    <w:r w:rsidRPr="002C5B2B">
      <w:rPr>
        <w:rFonts w:ascii="Palatino Linotype" w:hAnsi="Palatino Linotype"/>
        <w:sz w:val="16"/>
        <w:szCs w:val="16"/>
        <w:lang w:val="en-US"/>
      </w:rPr>
      <w:t>Fax</w:t>
    </w:r>
    <w:r w:rsidRPr="002C5B2B">
      <w:rPr>
        <w:rFonts w:ascii="Palatino Linotype" w:hAnsi="Palatino Linotype"/>
        <w:sz w:val="16"/>
        <w:szCs w:val="16"/>
      </w:rPr>
      <w:t xml:space="preserve"> 22410 99209</w:t>
    </w:r>
  </w:p>
  <w:p w:rsidR="0059478E" w:rsidRDefault="0059478E">
    <w:pPr>
      <w:pStyle w:val="a3"/>
    </w:pPr>
  </w:p>
  <w:p w:rsidR="002C5B2B" w:rsidRDefault="002C5B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CB" w:rsidRDefault="005E66CB" w:rsidP="000C1DD6">
      <w:r>
        <w:separator/>
      </w:r>
    </w:p>
  </w:footnote>
  <w:footnote w:type="continuationSeparator" w:id="0">
    <w:p w:rsidR="005E66CB" w:rsidRDefault="005E66CB" w:rsidP="000C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6" w:rsidRDefault="005A20B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6" w:rsidRDefault="005A20B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6" w:rsidRDefault="005A20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0A7"/>
    <w:multiLevelType w:val="hybridMultilevel"/>
    <w:tmpl w:val="441C6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6DF1"/>
    <w:multiLevelType w:val="multilevel"/>
    <w:tmpl w:val="346E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20841AAC"/>
    <w:multiLevelType w:val="multilevel"/>
    <w:tmpl w:val="DA10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D08A3"/>
    <w:multiLevelType w:val="multilevel"/>
    <w:tmpl w:val="CDC21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B6E5104"/>
    <w:multiLevelType w:val="hybridMultilevel"/>
    <w:tmpl w:val="4A0882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87EBA"/>
    <w:multiLevelType w:val="hybridMultilevel"/>
    <w:tmpl w:val="433482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4159"/>
    <w:multiLevelType w:val="hybridMultilevel"/>
    <w:tmpl w:val="719E18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EF1A1D"/>
    <w:multiLevelType w:val="hybridMultilevel"/>
    <w:tmpl w:val="7172A7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5C4855"/>
    <w:multiLevelType w:val="hybridMultilevel"/>
    <w:tmpl w:val="71CE55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853DA"/>
    <w:multiLevelType w:val="hybridMultilevel"/>
    <w:tmpl w:val="3A541000"/>
    <w:lvl w:ilvl="0" w:tplc="25BC0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7340D"/>
    <w:multiLevelType w:val="hybridMultilevel"/>
    <w:tmpl w:val="C596AA6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26726B"/>
    <w:multiLevelType w:val="hybridMultilevel"/>
    <w:tmpl w:val="76E0D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F078C"/>
    <w:multiLevelType w:val="hybridMultilevel"/>
    <w:tmpl w:val="27A06996"/>
    <w:lvl w:ilvl="0" w:tplc="C6BA80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079C7"/>
    <w:multiLevelType w:val="hybridMultilevel"/>
    <w:tmpl w:val="CC9AE2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8E7AD2"/>
    <w:multiLevelType w:val="hybridMultilevel"/>
    <w:tmpl w:val="8C5647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151E95"/>
    <w:multiLevelType w:val="hybridMultilevel"/>
    <w:tmpl w:val="47E0AA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F1D96"/>
    <w:multiLevelType w:val="hybridMultilevel"/>
    <w:tmpl w:val="EA3A64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907458"/>
    <w:multiLevelType w:val="hybridMultilevel"/>
    <w:tmpl w:val="44C225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76CB162E"/>
    <w:multiLevelType w:val="hybridMultilevel"/>
    <w:tmpl w:val="BA82AC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E67D9"/>
    <w:multiLevelType w:val="hybridMultilevel"/>
    <w:tmpl w:val="64F0A3F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4"/>
  </w:num>
  <w:num w:numId="5">
    <w:abstractNumId w:val="18"/>
  </w:num>
  <w:num w:numId="6">
    <w:abstractNumId w:val="7"/>
  </w:num>
  <w:num w:numId="7">
    <w:abstractNumId w:val="16"/>
  </w:num>
  <w:num w:numId="8">
    <w:abstractNumId w:val="8"/>
  </w:num>
  <w:num w:numId="9">
    <w:abstractNumId w:val="4"/>
  </w:num>
  <w:num w:numId="10">
    <w:abstractNumId w:val="19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2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CC"/>
    <w:rsid w:val="0000331C"/>
    <w:rsid w:val="00005B56"/>
    <w:rsid w:val="00006E5B"/>
    <w:rsid w:val="0001106E"/>
    <w:rsid w:val="000112B8"/>
    <w:rsid w:val="000116A1"/>
    <w:rsid w:val="00017E99"/>
    <w:rsid w:val="00021566"/>
    <w:rsid w:val="0002354C"/>
    <w:rsid w:val="00023C6E"/>
    <w:rsid w:val="00025AB3"/>
    <w:rsid w:val="00031593"/>
    <w:rsid w:val="000332EB"/>
    <w:rsid w:val="000362F9"/>
    <w:rsid w:val="00045E42"/>
    <w:rsid w:val="000507C0"/>
    <w:rsid w:val="0005181B"/>
    <w:rsid w:val="00052DF0"/>
    <w:rsid w:val="00053AD2"/>
    <w:rsid w:val="0005759A"/>
    <w:rsid w:val="00060985"/>
    <w:rsid w:val="00060D56"/>
    <w:rsid w:val="00063258"/>
    <w:rsid w:val="00063477"/>
    <w:rsid w:val="000657CD"/>
    <w:rsid w:val="0006665C"/>
    <w:rsid w:val="0007262C"/>
    <w:rsid w:val="00075AA3"/>
    <w:rsid w:val="00076275"/>
    <w:rsid w:val="0007659C"/>
    <w:rsid w:val="00081768"/>
    <w:rsid w:val="00084A70"/>
    <w:rsid w:val="00086B93"/>
    <w:rsid w:val="00095F0F"/>
    <w:rsid w:val="00096E9B"/>
    <w:rsid w:val="00096F89"/>
    <w:rsid w:val="000A186D"/>
    <w:rsid w:val="000A3034"/>
    <w:rsid w:val="000A68C5"/>
    <w:rsid w:val="000A6EAB"/>
    <w:rsid w:val="000B2346"/>
    <w:rsid w:val="000B2D06"/>
    <w:rsid w:val="000B6128"/>
    <w:rsid w:val="000B7B87"/>
    <w:rsid w:val="000C1DD6"/>
    <w:rsid w:val="000C28BD"/>
    <w:rsid w:val="000C6247"/>
    <w:rsid w:val="000D1726"/>
    <w:rsid w:val="000E420F"/>
    <w:rsid w:val="000F0C04"/>
    <w:rsid w:val="000F10E5"/>
    <w:rsid w:val="000F1D96"/>
    <w:rsid w:val="000F24B6"/>
    <w:rsid w:val="000F2A88"/>
    <w:rsid w:val="00100B24"/>
    <w:rsid w:val="00100F41"/>
    <w:rsid w:val="00102A87"/>
    <w:rsid w:val="001032D9"/>
    <w:rsid w:val="00111D03"/>
    <w:rsid w:val="00116581"/>
    <w:rsid w:val="00117FB1"/>
    <w:rsid w:val="00122F96"/>
    <w:rsid w:val="00123A30"/>
    <w:rsid w:val="00124058"/>
    <w:rsid w:val="00126B77"/>
    <w:rsid w:val="00131E19"/>
    <w:rsid w:val="001320C7"/>
    <w:rsid w:val="00137726"/>
    <w:rsid w:val="001413CF"/>
    <w:rsid w:val="001420C1"/>
    <w:rsid w:val="00144836"/>
    <w:rsid w:val="001453C7"/>
    <w:rsid w:val="00145921"/>
    <w:rsid w:val="00146506"/>
    <w:rsid w:val="001468A6"/>
    <w:rsid w:val="00150135"/>
    <w:rsid w:val="00150AA8"/>
    <w:rsid w:val="00152385"/>
    <w:rsid w:val="001541B0"/>
    <w:rsid w:val="00154B8B"/>
    <w:rsid w:val="00156414"/>
    <w:rsid w:val="001645BB"/>
    <w:rsid w:val="001667CC"/>
    <w:rsid w:val="0016743E"/>
    <w:rsid w:val="00167CAF"/>
    <w:rsid w:val="00176F9B"/>
    <w:rsid w:val="001776F1"/>
    <w:rsid w:val="001822D7"/>
    <w:rsid w:val="00182343"/>
    <w:rsid w:val="00182764"/>
    <w:rsid w:val="00183853"/>
    <w:rsid w:val="00184246"/>
    <w:rsid w:val="00184ABA"/>
    <w:rsid w:val="0018616F"/>
    <w:rsid w:val="001861E2"/>
    <w:rsid w:val="001862B9"/>
    <w:rsid w:val="001913B9"/>
    <w:rsid w:val="001A2FB3"/>
    <w:rsid w:val="001A34B0"/>
    <w:rsid w:val="001A34F0"/>
    <w:rsid w:val="001A3D6B"/>
    <w:rsid w:val="001B2F78"/>
    <w:rsid w:val="001B5223"/>
    <w:rsid w:val="001B5EB8"/>
    <w:rsid w:val="001B6ADD"/>
    <w:rsid w:val="001B7954"/>
    <w:rsid w:val="001C193F"/>
    <w:rsid w:val="001C2345"/>
    <w:rsid w:val="001C420B"/>
    <w:rsid w:val="001C5FB2"/>
    <w:rsid w:val="001C6A24"/>
    <w:rsid w:val="001D0C76"/>
    <w:rsid w:val="001D1D05"/>
    <w:rsid w:val="001D2DA2"/>
    <w:rsid w:val="001D2DAF"/>
    <w:rsid w:val="001D3C8F"/>
    <w:rsid w:val="001D75A4"/>
    <w:rsid w:val="001D79DB"/>
    <w:rsid w:val="001E0D8D"/>
    <w:rsid w:val="001E344B"/>
    <w:rsid w:val="001E532C"/>
    <w:rsid w:val="001E6B2C"/>
    <w:rsid w:val="001E7914"/>
    <w:rsid w:val="001F052E"/>
    <w:rsid w:val="001F0B55"/>
    <w:rsid w:val="001F2171"/>
    <w:rsid w:val="001F55F4"/>
    <w:rsid w:val="001F6F0F"/>
    <w:rsid w:val="001F6FA9"/>
    <w:rsid w:val="00204040"/>
    <w:rsid w:val="00210741"/>
    <w:rsid w:val="00212C17"/>
    <w:rsid w:val="002318F6"/>
    <w:rsid w:val="00231B7F"/>
    <w:rsid w:val="00235733"/>
    <w:rsid w:val="00236ED2"/>
    <w:rsid w:val="0024163F"/>
    <w:rsid w:val="00243D47"/>
    <w:rsid w:val="002465F5"/>
    <w:rsid w:val="002515D1"/>
    <w:rsid w:val="002532AC"/>
    <w:rsid w:val="0025461A"/>
    <w:rsid w:val="00256081"/>
    <w:rsid w:val="002579A3"/>
    <w:rsid w:val="00260608"/>
    <w:rsid w:val="00261E6C"/>
    <w:rsid w:val="00262120"/>
    <w:rsid w:val="002669B1"/>
    <w:rsid w:val="002760D4"/>
    <w:rsid w:val="00277D85"/>
    <w:rsid w:val="002865FC"/>
    <w:rsid w:val="002978BB"/>
    <w:rsid w:val="002A28E0"/>
    <w:rsid w:val="002A3579"/>
    <w:rsid w:val="002A5385"/>
    <w:rsid w:val="002A5CF2"/>
    <w:rsid w:val="002A5F21"/>
    <w:rsid w:val="002A6E68"/>
    <w:rsid w:val="002B1A42"/>
    <w:rsid w:val="002B312F"/>
    <w:rsid w:val="002B6776"/>
    <w:rsid w:val="002C332C"/>
    <w:rsid w:val="002C54B5"/>
    <w:rsid w:val="002C5B2B"/>
    <w:rsid w:val="002D1573"/>
    <w:rsid w:val="002E094B"/>
    <w:rsid w:val="002E1C26"/>
    <w:rsid w:val="002E1CBB"/>
    <w:rsid w:val="002E36D9"/>
    <w:rsid w:val="002E3813"/>
    <w:rsid w:val="002E6DCF"/>
    <w:rsid w:val="002F2CCC"/>
    <w:rsid w:val="002F4130"/>
    <w:rsid w:val="002F680F"/>
    <w:rsid w:val="002F7472"/>
    <w:rsid w:val="002F76D8"/>
    <w:rsid w:val="003024F6"/>
    <w:rsid w:val="00303462"/>
    <w:rsid w:val="00305524"/>
    <w:rsid w:val="00306308"/>
    <w:rsid w:val="003066FE"/>
    <w:rsid w:val="003136E5"/>
    <w:rsid w:val="00314300"/>
    <w:rsid w:val="003145EA"/>
    <w:rsid w:val="00315D94"/>
    <w:rsid w:val="003204CE"/>
    <w:rsid w:val="00323D49"/>
    <w:rsid w:val="00327175"/>
    <w:rsid w:val="00332C18"/>
    <w:rsid w:val="00334A61"/>
    <w:rsid w:val="0033639C"/>
    <w:rsid w:val="00344C0F"/>
    <w:rsid w:val="003451EA"/>
    <w:rsid w:val="00350EC1"/>
    <w:rsid w:val="00352134"/>
    <w:rsid w:val="003554EA"/>
    <w:rsid w:val="00355E55"/>
    <w:rsid w:val="0035702E"/>
    <w:rsid w:val="0036030C"/>
    <w:rsid w:val="003615B0"/>
    <w:rsid w:val="00361CC0"/>
    <w:rsid w:val="00362161"/>
    <w:rsid w:val="00364B94"/>
    <w:rsid w:val="003651A4"/>
    <w:rsid w:val="0036580C"/>
    <w:rsid w:val="00367385"/>
    <w:rsid w:val="00370031"/>
    <w:rsid w:val="00370A2C"/>
    <w:rsid w:val="0037785B"/>
    <w:rsid w:val="00377DD0"/>
    <w:rsid w:val="00380D9D"/>
    <w:rsid w:val="00381FB0"/>
    <w:rsid w:val="00383AC5"/>
    <w:rsid w:val="0038424D"/>
    <w:rsid w:val="00385D47"/>
    <w:rsid w:val="00390627"/>
    <w:rsid w:val="00391F5D"/>
    <w:rsid w:val="00393BEE"/>
    <w:rsid w:val="003961A7"/>
    <w:rsid w:val="003A0A0F"/>
    <w:rsid w:val="003A148B"/>
    <w:rsid w:val="003A3150"/>
    <w:rsid w:val="003A3D62"/>
    <w:rsid w:val="003A47DC"/>
    <w:rsid w:val="003B11F8"/>
    <w:rsid w:val="003B1AC4"/>
    <w:rsid w:val="003B4E61"/>
    <w:rsid w:val="003B6EC4"/>
    <w:rsid w:val="003B7A72"/>
    <w:rsid w:val="003C1145"/>
    <w:rsid w:val="003C1755"/>
    <w:rsid w:val="003C5E30"/>
    <w:rsid w:val="003C67B3"/>
    <w:rsid w:val="003E009B"/>
    <w:rsid w:val="003E1184"/>
    <w:rsid w:val="003E46DC"/>
    <w:rsid w:val="003E4887"/>
    <w:rsid w:val="003E5202"/>
    <w:rsid w:val="003E7D65"/>
    <w:rsid w:val="003F013D"/>
    <w:rsid w:val="003F01AB"/>
    <w:rsid w:val="003F01FA"/>
    <w:rsid w:val="003F076E"/>
    <w:rsid w:val="003F2F3C"/>
    <w:rsid w:val="003F68B0"/>
    <w:rsid w:val="004058CB"/>
    <w:rsid w:val="00407627"/>
    <w:rsid w:val="004079F6"/>
    <w:rsid w:val="00411BD6"/>
    <w:rsid w:val="00413343"/>
    <w:rsid w:val="00413841"/>
    <w:rsid w:val="004160F6"/>
    <w:rsid w:val="00416CA3"/>
    <w:rsid w:val="00422297"/>
    <w:rsid w:val="00425EE4"/>
    <w:rsid w:val="00426A90"/>
    <w:rsid w:val="0043176A"/>
    <w:rsid w:val="0043510E"/>
    <w:rsid w:val="00435A81"/>
    <w:rsid w:val="0043629B"/>
    <w:rsid w:val="00436849"/>
    <w:rsid w:val="00437B16"/>
    <w:rsid w:val="00442B87"/>
    <w:rsid w:val="004448FE"/>
    <w:rsid w:val="004477A7"/>
    <w:rsid w:val="00450D57"/>
    <w:rsid w:val="004538D3"/>
    <w:rsid w:val="00455000"/>
    <w:rsid w:val="00464C85"/>
    <w:rsid w:val="00465626"/>
    <w:rsid w:val="00466F0B"/>
    <w:rsid w:val="00474140"/>
    <w:rsid w:val="00474869"/>
    <w:rsid w:val="00475A86"/>
    <w:rsid w:val="00481D3A"/>
    <w:rsid w:val="00481D9F"/>
    <w:rsid w:val="004859AE"/>
    <w:rsid w:val="00486DE4"/>
    <w:rsid w:val="00491A7F"/>
    <w:rsid w:val="0049784D"/>
    <w:rsid w:val="004A230F"/>
    <w:rsid w:val="004A507A"/>
    <w:rsid w:val="004A50FD"/>
    <w:rsid w:val="004A5E80"/>
    <w:rsid w:val="004B0A35"/>
    <w:rsid w:val="004B63F2"/>
    <w:rsid w:val="004B7881"/>
    <w:rsid w:val="004C34B1"/>
    <w:rsid w:val="004C3EDB"/>
    <w:rsid w:val="004D322F"/>
    <w:rsid w:val="004D4EFA"/>
    <w:rsid w:val="004D74D6"/>
    <w:rsid w:val="004E1510"/>
    <w:rsid w:val="004E2A28"/>
    <w:rsid w:val="004E3401"/>
    <w:rsid w:val="004E4426"/>
    <w:rsid w:val="004E49D0"/>
    <w:rsid w:val="004E517B"/>
    <w:rsid w:val="004F5975"/>
    <w:rsid w:val="0050147A"/>
    <w:rsid w:val="00503045"/>
    <w:rsid w:val="00505858"/>
    <w:rsid w:val="005112D3"/>
    <w:rsid w:val="005126A8"/>
    <w:rsid w:val="005132CC"/>
    <w:rsid w:val="00513C25"/>
    <w:rsid w:val="005247C1"/>
    <w:rsid w:val="0053029D"/>
    <w:rsid w:val="00532513"/>
    <w:rsid w:val="00536AED"/>
    <w:rsid w:val="005374AA"/>
    <w:rsid w:val="00540897"/>
    <w:rsid w:val="00542136"/>
    <w:rsid w:val="00543106"/>
    <w:rsid w:val="00544B0B"/>
    <w:rsid w:val="00546268"/>
    <w:rsid w:val="00546DEB"/>
    <w:rsid w:val="00547A6B"/>
    <w:rsid w:val="005515F3"/>
    <w:rsid w:val="005517B8"/>
    <w:rsid w:val="00554433"/>
    <w:rsid w:val="005560F9"/>
    <w:rsid w:val="005565A4"/>
    <w:rsid w:val="005632EC"/>
    <w:rsid w:val="00565319"/>
    <w:rsid w:val="005654F3"/>
    <w:rsid w:val="00567198"/>
    <w:rsid w:val="005747D8"/>
    <w:rsid w:val="005779F7"/>
    <w:rsid w:val="005810C7"/>
    <w:rsid w:val="0058271E"/>
    <w:rsid w:val="0058325E"/>
    <w:rsid w:val="00583E62"/>
    <w:rsid w:val="005858A9"/>
    <w:rsid w:val="00587CEE"/>
    <w:rsid w:val="0059478E"/>
    <w:rsid w:val="00594BE2"/>
    <w:rsid w:val="00596C03"/>
    <w:rsid w:val="005A20B6"/>
    <w:rsid w:val="005A2D87"/>
    <w:rsid w:val="005B15AE"/>
    <w:rsid w:val="005B1746"/>
    <w:rsid w:val="005B2F0F"/>
    <w:rsid w:val="005B3868"/>
    <w:rsid w:val="005B4FA4"/>
    <w:rsid w:val="005B6E25"/>
    <w:rsid w:val="005C1425"/>
    <w:rsid w:val="005C41C2"/>
    <w:rsid w:val="005D04E0"/>
    <w:rsid w:val="005D1627"/>
    <w:rsid w:val="005D2AEB"/>
    <w:rsid w:val="005D7750"/>
    <w:rsid w:val="005E01DD"/>
    <w:rsid w:val="005E0F50"/>
    <w:rsid w:val="005E1474"/>
    <w:rsid w:val="005E28D6"/>
    <w:rsid w:val="005E5B4B"/>
    <w:rsid w:val="005E66CB"/>
    <w:rsid w:val="005E6763"/>
    <w:rsid w:val="005E6E15"/>
    <w:rsid w:val="005F3798"/>
    <w:rsid w:val="005F3967"/>
    <w:rsid w:val="005F3A37"/>
    <w:rsid w:val="005F412D"/>
    <w:rsid w:val="005F6E2D"/>
    <w:rsid w:val="006005A9"/>
    <w:rsid w:val="006008EE"/>
    <w:rsid w:val="00600912"/>
    <w:rsid w:val="00602AFC"/>
    <w:rsid w:val="0060582C"/>
    <w:rsid w:val="00612189"/>
    <w:rsid w:val="00612B9E"/>
    <w:rsid w:val="0061333D"/>
    <w:rsid w:val="006143F3"/>
    <w:rsid w:val="00615B4B"/>
    <w:rsid w:val="00616431"/>
    <w:rsid w:val="0062391E"/>
    <w:rsid w:val="006330E6"/>
    <w:rsid w:val="006333FC"/>
    <w:rsid w:val="00636914"/>
    <w:rsid w:val="00642B66"/>
    <w:rsid w:val="00643186"/>
    <w:rsid w:val="0064462D"/>
    <w:rsid w:val="00660330"/>
    <w:rsid w:val="00661BC8"/>
    <w:rsid w:val="00663A74"/>
    <w:rsid w:val="00663F9F"/>
    <w:rsid w:val="00666B6B"/>
    <w:rsid w:val="00667B18"/>
    <w:rsid w:val="00670FFE"/>
    <w:rsid w:val="00672964"/>
    <w:rsid w:val="00673AE6"/>
    <w:rsid w:val="006740D9"/>
    <w:rsid w:val="00676CA2"/>
    <w:rsid w:val="006802A3"/>
    <w:rsid w:val="006827D2"/>
    <w:rsid w:val="00682B0A"/>
    <w:rsid w:val="006835BE"/>
    <w:rsid w:val="00684235"/>
    <w:rsid w:val="00684570"/>
    <w:rsid w:val="006848B3"/>
    <w:rsid w:val="006856EE"/>
    <w:rsid w:val="006876AF"/>
    <w:rsid w:val="00690AE9"/>
    <w:rsid w:val="006910BF"/>
    <w:rsid w:val="006942E3"/>
    <w:rsid w:val="00694AC1"/>
    <w:rsid w:val="0069512B"/>
    <w:rsid w:val="00696024"/>
    <w:rsid w:val="006A6789"/>
    <w:rsid w:val="006B2B2B"/>
    <w:rsid w:val="006B6E36"/>
    <w:rsid w:val="006B775A"/>
    <w:rsid w:val="006B7A4B"/>
    <w:rsid w:val="006C038C"/>
    <w:rsid w:val="006C64E6"/>
    <w:rsid w:val="006C66FF"/>
    <w:rsid w:val="006C765F"/>
    <w:rsid w:val="006C7844"/>
    <w:rsid w:val="006D0BE0"/>
    <w:rsid w:val="006D1AC3"/>
    <w:rsid w:val="006D4A96"/>
    <w:rsid w:val="006D6E50"/>
    <w:rsid w:val="006D74A8"/>
    <w:rsid w:val="006E0E1F"/>
    <w:rsid w:val="006E2C4A"/>
    <w:rsid w:val="006E3CA5"/>
    <w:rsid w:val="006E3CB0"/>
    <w:rsid w:val="006E7955"/>
    <w:rsid w:val="006F1E1A"/>
    <w:rsid w:val="006F7F87"/>
    <w:rsid w:val="00700E6E"/>
    <w:rsid w:val="00707E83"/>
    <w:rsid w:val="00716B65"/>
    <w:rsid w:val="00717B38"/>
    <w:rsid w:val="007277E0"/>
    <w:rsid w:val="00730064"/>
    <w:rsid w:val="00740C10"/>
    <w:rsid w:val="00740C5F"/>
    <w:rsid w:val="007417B3"/>
    <w:rsid w:val="007533F4"/>
    <w:rsid w:val="007548AB"/>
    <w:rsid w:val="00756421"/>
    <w:rsid w:val="00756D2B"/>
    <w:rsid w:val="00761EF7"/>
    <w:rsid w:val="00762C84"/>
    <w:rsid w:val="00765100"/>
    <w:rsid w:val="007679E1"/>
    <w:rsid w:val="00771342"/>
    <w:rsid w:val="0077158F"/>
    <w:rsid w:val="00771676"/>
    <w:rsid w:val="0077363D"/>
    <w:rsid w:val="0077490D"/>
    <w:rsid w:val="00775B6C"/>
    <w:rsid w:val="00776E3B"/>
    <w:rsid w:val="00780544"/>
    <w:rsid w:val="0078099D"/>
    <w:rsid w:val="007845FB"/>
    <w:rsid w:val="00791C0A"/>
    <w:rsid w:val="00793DF0"/>
    <w:rsid w:val="00796B3C"/>
    <w:rsid w:val="007975C2"/>
    <w:rsid w:val="007A0604"/>
    <w:rsid w:val="007A09D1"/>
    <w:rsid w:val="007A1BC6"/>
    <w:rsid w:val="007A4BD5"/>
    <w:rsid w:val="007A73A8"/>
    <w:rsid w:val="007B1704"/>
    <w:rsid w:val="007B34F0"/>
    <w:rsid w:val="007B37BC"/>
    <w:rsid w:val="007B4566"/>
    <w:rsid w:val="007B5A44"/>
    <w:rsid w:val="007B6051"/>
    <w:rsid w:val="007B7BF2"/>
    <w:rsid w:val="007C0CAE"/>
    <w:rsid w:val="007C26B3"/>
    <w:rsid w:val="007C3405"/>
    <w:rsid w:val="007C41FE"/>
    <w:rsid w:val="007C7715"/>
    <w:rsid w:val="007D0978"/>
    <w:rsid w:val="007E344B"/>
    <w:rsid w:val="007F3C53"/>
    <w:rsid w:val="007F4B0A"/>
    <w:rsid w:val="007F79B4"/>
    <w:rsid w:val="007F7B95"/>
    <w:rsid w:val="00806A85"/>
    <w:rsid w:val="00806F7A"/>
    <w:rsid w:val="00807773"/>
    <w:rsid w:val="00813AD6"/>
    <w:rsid w:val="00815BF9"/>
    <w:rsid w:val="0082043B"/>
    <w:rsid w:val="00824CC5"/>
    <w:rsid w:val="008260E0"/>
    <w:rsid w:val="0083061A"/>
    <w:rsid w:val="0083125B"/>
    <w:rsid w:val="0083583B"/>
    <w:rsid w:val="00835D62"/>
    <w:rsid w:val="00841AC3"/>
    <w:rsid w:val="008420A5"/>
    <w:rsid w:val="00846F0B"/>
    <w:rsid w:val="008527C1"/>
    <w:rsid w:val="0085649C"/>
    <w:rsid w:val="008567C4"/>
    <w:rsid w:val="00866ACD"/>
    <w:rsid w:val="00872B95"/>
    <w:rsid w:val="00875B25"/>
    <w:rsid w:val="00876971"/>
    <w:rsid w:val="00880119"/>
    <w:rsid w:val="008818A1"/>
    <w:rsid w:val="00883980"/>
    <w:rsid w:val="00883AD5"/>
    <w:rsid w:val="00884873"/>
    <w:rsid w:val="00884DCC"/>
    <w:rsid w:val="00890025"/>
    <w:rsid w:val="008906A7"/>
    <w:rsid w:val="00891547"/>
    <w:rsid w:val="008948C2"/>
    <w:rsid w:val="008A50F7"/>
    <w:rsid w:val="008A5B3C"/>
    <w:rsid w:val="008A6D20"/>
    <w:rsid w:val="008B42A8"/>
    <w:rsid w:val="008B74C5"/>
    <w:rsid w:val="008C04F3"/>
    <w:rsid w:val="008C5BA2"/>
    <w:rsid w:val="008C6DA5"/>
    <w:rsid w:val="008C753C"/>
    <w:rsid w:val="008D0A67"/>
    <w:rsid w:val="008D1E95"/>
    <w:rsid w:val="008E3604"/>
    <w:rsid w:val="008E57AC"/>
    <w:rsid w:val="008E5B12"/>
    <w:rsid w:val="008F13B8"/>
    <w:rsid w:val="008F1637"/>
    <w:rsid w:val="008F7605"/>
    <w:rsid w:val="00900451"/>
    <w:rsid w:val="00903C7F"/>
    <w:rsid w:val="0091125C"/>
    <w:rsid w:val="00916A52"/>
    <w:rsid w:val="009205DE"/>
    <w:rsid w:val="00922179"/>
    <w:rsid w:val="00922BEF"/>
    <w:rsid w:val="00922E11"/>
    <w:rsid w:val="0093161E"/>
    <w:rsid w:val="0093216F"/>
    <w:rsid w:val="0093284F"/>
    <w:rsid w:val="00934A3E"/>
    <w:rsid w:val="00941895"/>
    <w:rsid w:val="00942EB3"/>
    <w:rsid w:val="0094571E"/>
    <w:rsid w:val="00946100"/>
    <w:rsid w:val="00946F3E"/>
    <w:rsid w:val="00947A08"/>
    <w:rsid w:val="0095099F"/>
    <w:rsid w:val="00951D44"/>
    <w:rsid w:val="0095619C"/>
    <w:rsid w:val="00957638"/>
    <w:rsid w:val="00957E92"/>
    <w:rsid w:val="0096247F"/>
    <w:rsid w:val="00964EC2"/>
    <w:rsid w:val="00966469"/>
    <w:rsid w:val="00967288"/>
    <w:rsid w:val="00972B7D"/>
    <w:rsid w:val="0097436A"/>
    <w:rsid w:val="009754A1"/>
    <w:rsid w:val="00975BCB"/>
    <w:rsid w:val="009857DF"/>
    <w:rsid w:val="00991539"/>
    <w:rsid w:val="00992DFF"/>
    <w:rsid w:val="00993E9F"/>
    <w:rsid w:val="00993F67"/>
    <w:rsid w:val="00994952"/>
    <w:rsid w:val="00995814"/>
    <w:rsid w:val="009963D7"/>
    <w:rsid w:val="00996976"/>
    <w:rsid w:val="0099737A"/>
    <w:rsid w:val="009A3563"/>
    <w:rsid w:val="009A6009"/>
    <w:rsid w:val="009A7E6F"/>
    <w:rsid w:val="009B0952"/>
    <w:rsid w:val="009B4F05"/>
    <w:rsid w:val="009C2575"/>
    <w:rsid w:val="009C7D61"/>
    <w:rsid w:val="009D0A9F"/>
    <w:rsid w:val="009D2D34"/>
    <w:rsid w:val="009D30DB"/>
    <w:rsid w:val="009E1294"/>
    <w:rsid w:val="009E1830"/>
    <w:rsid w:val="009E24B2"/>
    <w:rsid w:val="009E4A01"/>
    <w:rsid w:val="009E51B8"/>
    <w:rsid w:val="009E75E9"/>
    <w:rsid w:val="009E7B66"/>
    <w:rsid w:val="009F0864"/>
    <w:rsid w:val="009F1EEE"/>
    <w:rsid w:val="009F4743"/>
    <w:rsid w:val="009F6711"/>
    <w:rsid w:val="00A003F7"/>
    <w:rsid w:val="00A0100F"/>
    <w:rsid w:val="00A010D6"/>
    <w:rsid w:val="00A0442F"/>
    <w:rsid w:val="00A114D7"/>
    <w:rsid w:val="00A14152"/>
    <w:rsid w:val="00A16434"/>
    <w:rsid w:val="00A227C9"/>
    <w:rsid w:val="00A2739E"/>
    <w:rsid w:val="00A27A3A"/>
    <w:rsid w:val="00A30B01"/>
    <w:rsid w:val="00A3104D"/>
    <w:rsid w:val="00A343C4"/>
    <w:rsid w:val="00A3497E"/>
    <w:rsid w:val="00A35158"/>
    <w:rsid w:val="00A44BB3"/>
    <w:rsid w:val="00A44E6F"/>
    <w:rsid w:val="00A45E13"/>
    <w:rsid w:val="00A461EB"/>
    <w:rsid w:val="00A5188A"/>
    <w:rsid w:val="00A51B11"/>
    <w:rsid w:val="00A5358B"/>
    <w:rsid w:val="00A55912"/>
    <w:rsid w:val="00A56F83"/>
    <w:rsid w:val="00A6278E"/>
    <w:rsid w:val="00A62FEC"/>
    <w:rsid w:val="00A6519A"/>
    <w:rsid w:val="00A65E06"/>
    <w:rsid w:val="00A669CB"/>
    <w:rsid w:val="00A74864"/>
    <w:rsid w:val="00A7596B"/>
    <w:rsid w:val="00A75DAA"/>
    <w:rsid w:val="00A760AD"/>
    <w:rsid w:val="00A764B4"/>
    <w:rsid w:val="00A80980"/>
    <w:rsid w:val="00A80E1D"/>
    <w:rsid w:val="00A82E8D"/>
    <w:rsid w:val="00A831B6"/>
    <w:rsid w:val="00A8380A"/>
    <w:rsid w:val="00A842F8"/>
    <w:rsid w:val="00A84E0E"/>
    <w:rsid w:val="00A87913"/>
    <w:rsid w:val="00A92B78"/>
    <w:rsid w:val="00A92CCC"/>
    <w:rsid w:val="00A95567"/>
    <w:rsid w:val="00A966E8"/>
    <w:rsid w:val="00A96AC2"/>
    <w:rsid w:val="00AA207B"/>
    <w:rsid w:val="00AA5769"/>
    <w:rsid w:val="00AA5E73"/>
    <w:rsid w:val="00AA7DB8"/>
    <w:rsid w:val="00AB0162"/>
    <w:rsid w:val="00AB21E5"/>
    <w:rsid w:val="00AB6453"/>
    <w:rsid w:val="00AC0984"/>
    <w:rsid w:val="00AC1C1F"/>
    <w:rsid w:val="00AC3F1A"/>
    <w:rsid w:val="00AC7D6A"/>
    <w:rsid w:val="00AD01EE"/>
    <w:rsid w:val="00AD0EF6"/>
    <w:rsid w:val="00AD1759"/>
    <w:rsid w:val="00AD1781"/>
    <w:rsid w:val="00AD37D3"/>
    <w:rsid w:val="00AD3889"/>
    <w:rsid w:val="00AD4221"/>
    <w:rsid w:val="00AD619A"/>
    <w:rsid w:val="00AD647B"/>
    <w:rsid w:val="00AD69A2"/>
    <w:rsid w:val="00AE78CD"/>
    <w:rsid w:val="00B0284B"/>
    <w:rsid w:val="00B06B5C"/>
    <w:rsid w:val="00B07B12"/>
    <w:rsid w:val="00B1060F"/>
    <w:rsid w:val="00B10AF2"/>
    <w:rsid w:val="00B10B93"/>
    <w:rsid w:val="00B13FE2"/>
    <w:rsid w:val="00B20E4C"/>
    <w:rsid w:val="00B23181"/>
    <w:rsid w:val="00B34241"/>
    <w:rsid w:val="00B34685"/>
    <w:rsid w:val="00B40AD5"/>
    <w:rsid w:val="00B40BE0"/>
    <w:rsid w:val="00B50740"/>
    <w:rsid w:val="00B50FC4"/>
    <w:rsid w:val="00B559D3"/>
    <w:rsid w:val="00B56E78"/>
    <w:rsid w:val="00B61776"/>
    <w:rsid w:val="00B6257B"/>
    <w:rsid w:val="00B63F04"/>
    <w:rsid w:val="00B65ECC"/>
    <w:rsid w:val="00B7521F"/>
    <w:rsid w:val="00B75229"/>
    <w:rsid w:val="00B75AC0"/>
    <w:rsid w:val="00B7617C"/>
    <w:rsid w:val="00B767BA"/>
    <w:rsid w:val="00B76B9B"/>
    <w:rsid w:val="00B83A5D"/>
    <w:rsid w:val="00B840D3"/>
    <w:rsid w:val="00B84D5D"/>
    <w:rsid w:val="00B90BEE"/>
    <w:rsid w:val="00B9321E"/>
    <w:rsid w:val="00B946F5"/>
    <w:rsid w:val="00B96C02"/>
    <w:rsid w:val="00BA0DE8"/>
    <w:rsid w:val="00BA5EFB"/>
    <w:rsid w:val="00BA6B0A"/>
    <w:rsid w:val="00BA76BC"/>
    <w:rsid w:val="00BB2600"/>
    <w:rsid w:val="00BB361C"/>
    <w:rsid w:val="00BB3BF2"/>
    <w:rsid w:val="00BB6285"/>
    <w:rsid w:val="00BB7F03"/>
    <w:rsid w:val="00BC0337"/>
    <w:rsid w:val="00BC2429"/>
    <w:rsid w:val="00BC2FA9"/>
    <w:rsid w:val="00BC4A6C"/>
    <w:rsid w:val="00BC4CD1"/>
    <w:rsid w:val="00BC5B55"/>
    <w:rsid w:val="00BD3FF8"/>
    <w:rsid w:val="00BD4273"/>
    <w:rsid w:val="00BD6C41"/>
    <w:rsid w:val="00BE1065"/>
    <w:rsid w:val="00BE210F"/>
    <w:rsid w:val="00BE4E76"/>
    <w:rsid w:val="00BE6559"/>
    <w:rsid w:val="00BE6C54"/>
    <w:rsid w:val="00BE73F0"/>
    <w:rsid w:val="00BE7888"/>
    <w:rsid w:val="00BF0AD2"/>
    <w:rsid w:val="00BF0BC7"/>
    <w:rsid w:val="00BF184E"/>
    <w:rsid w:val="00BF2550"/>
    <w:rsid w:val="00BF4DCB"/>
    <w:rsid w:val="00BF547E"/>
    <w:rsid w:val="00BF60A7"/>
    <w:rsid w:val="00C01BA6"/>
    <w:rsid w:val="00C01D38"/>
    <w:rsid w:val="00C02FA7"/>
    <w:rsid w:val="00C0406E"/>
    <w:rsid w:val="00C047C7"/>
    <w:rsid w:val="00C067F0"/>
    <w:rsid w:val="00C0750A"/>
    <w:rsid w:val="00C20137"/>
    <w:rsid w:val="00C204CE"/>
    <w:rsid w:val="00C2356A"/>
    <w:rsid w:val="00C257B4"/>
    <w:rsid w:val="00C26EAE"/>
    <w:rsid w:val="00C27C42"/>
    <w:rsid w:val="00C309C6"/>
    <w:rsid w:val="00C30D31"/>
    <w:rsid w:val="00C331AD"/>
    <w:rsid w:val="00C358DF"/>
    <w:rsid w:val="00C37256"/>
    <w:rsid w:val="00C414E2"/>
    <w:rsid w:val="00C5020B"/>
    <w:rsid w:val="00C51849"/>
    <w:rsid w:val="00C63D6A"/>
    <w:rsid w:val="00C6410A"/>
    <w:rsid w:val="00C655FC"/>
    <w:rsid w:val="00C67920"/>
    <w:rsid w:val="00C701E3"/>
    <w:rsid w:val="00C73F93"/>
    <w:rsid w:val="00C76EC3"/>
    <w:rsid w:val="00C7791E"/>
    <w:rsid w:val="00C82A7E"/>
    <w:rsid w:val="00C82D71"/>
    <w:rsid w:val="00C84F2F"/>
    <w:rsid w:val="00C85223"/>
    <w:rsid w:val="00C862CE"/>
    <w:rsid w:val="00C8633A"/>
    <w:rsid w:val="00C870DF"/>
    <w:rsid w:val="00C92D5B"/>
    <w:rsid w:val="00C9453A"/>
    <w:rsid w:val="00C94D6D"/>
    <w:rsid w:val="00C959D1"/>
    <w:rsid w:val="00C9667A"/>
    <w:rsid w:val="00C96BEB"/>
    <w:rsid w:val="00CA1EEB"/>
    <w:rsid w:val="00CA22E3"/>
    <w:rsid w:val="00CB2652"/>
    <w:rsid w:val="00CB4875"/>
    <w:rsid w:val="00CB596C"/>
    <w:rsid w:val="00CC0A75"/>
    <w:rsid w:val="00CC4D03"/>
    <w:rsid w:val="00CC52F4"/>
    <w:rsid w:val="00CC6DBE"/>
    <w:rsid w:val="00CD55D4"/>
    <w:rsid w:val="00CD6A45"/>
    <w:rsid w:val="00CD7259"/>
    <w:rsid w:val="00CD7ADC"/>
    <w:rsid w:val="00CE53C7"/>
    <w:rsid w:val="00CE57C6"/>
    <w:rsid w:val="00CF0ED7"/>
    <w:rsid w:val="00D01CFC"/>
    <w:rsid w:val="00D02D10"/>
    <w:rsid w:val="00D03B7B"/>
    <w:rsid w:val="00D03D34"/>
    <w:rsid w:val="00D0764B"/>
    <w:rsid w:val="00D13D6B"/>
    <w:rsid w:val="00D22E4A"/>
    <w:rsid w:val="00D2504A"/>
    <w:rsid w:val="00D3013F"/>
    <w:rsid w:val="00D31355"/>
    <w:rsid w:val="00D323C6"/>
    <w:rsid w:val="00D35865"/>
    <w:rsid w:val="00D36A9C"/>
    <w:rsid w:val="00D37765"/>
    <w:rsid w:val="00D454A8"/>
    <w:rsid w:val="00D516AC"/>
    <w:rsid w:val="00D52096"/>
    <w:rsid w:val="00D5486E"/>
    <w:rsid w:val="00D567F8"/>
    <w:rsid w:val="00D574FA"/>
    <w:rsid w:val="00D67243"/>
    <w:rsid w:val="00D714FC"/>
    <w:rsid w:val="00D7220B"/>
    <w:rsid w:val="00D73EAF"/>
    <w:rsid w:val="00D751AC"/>
    <w:rsid w:val="00D7684E"/>
    <w:rsid w:val="00D77737"/>
    <w:rsid w:val="00D82834"/>
    <w:rsid w:val="00D90757"/>
    <w:rsid w:val="00D90A02"/>
    <w:rsid w:val="00D90C34"/>
    <w:rsid w:val="00D92574"/>
    <w:rsid w:val="00D97627"/>
    <w:rsid w:val="00DA1236"/>
    <w:rsid w:val="00DA53A3"/>
    <w:rsid w:val="00DB20BA"/>
    <w:rsid w:val="00DB4D1D"/>
    <w:rsid w:val="00DB6478"/>
    <w:rsid w:val="00DB7796"/>
    <w:rsid w:val="00DC1F0F"/>
    <w:rsid w:val="00DC2599"/>
    <w:rsid w:val="00DC2EBA"/>
    <w:rsid w:val="00DC31FB"/>
    <w:rsid w:val="00DD38D2"/>
    <w:rsid w:val="00DD50BA"/>
    <w:rsid w:val="00DD6FDE"/>
    <w:rsid w:val="00DE2177"/>
    <w:rsid w:val="00DE3341"/>
    <w:rsid w:val="00DF0A3A"/>
    <w:rsid w:val="00DF5BB7"/>
    <w:rsid w:val="00E02E16"/>
    <w:rsid w:val="00E0534A"/>
    <w:rsid w:val="00E068C3"/>
    <w:rsid w:val="00E131A9"/>
    <w:rsid w:val="00E13CFE"/>
    <w:rsid w:val="00E145EB"/>
    <w:rsid w:val="00E14EE1"/>
    <w:rsid w:val="00E15B71"/>
    <w:rsid w:val="00E16FF3"/>
    <w:rsid w:val="00E21107"/>
    <w:rsid w:val="00E2162A"/>
    <w:rsid w:val="00E228E0"/>
    <w:rsid w:val="00E23873"/>
    <w:rsid w:val="00E248D9"/>
    <w:rsid w:val="00E267F6"/>
    <w:rsid w:val="00E27D73"/>
    <w:rsid w:val="00E27DBE"/>
    <w:rsid w:val="00E474D0"/>
    <w:rsid w:val="00E51F10"/>
    <w:rsid w:val="00E52240"/>
    <w:rsid w:val="00E52D4B"/>
    <w:rsid w:val="00E54ED8"/>
    <w:rsid w:val="00E56477"/>
    <w:rsid w:val="00E60988"/>
    <w:rsid w:val="00E638F8"/>
    <w:rsid w:val="00E662C0"/>
    <w:rsid w:val="00E679DE"/>
    <w:rsid w:val="00E71A5B"/>
    <w:rsid w:val="00E80B5F"/>
    <w:rsid w:val="00E80DFD"/>
    <w:rsid w:val="00E819B1"/>
    <w:rsid w:val="00E82F2C"/>
    <w:rsid w:val="00E830D0"/>
    <w:rsid w:val="00E85FBD"/>
    <w:rsid w:val="00E914FA"/>
    <w:rsid w:val="00E94642"/>
    <w:rsid w:val="00EB16D8"/>
    <w:rsid w:val="00EB3511"/>
    <w:rsid w:val="00EB3610"/>
    <w:rsid w:val="00EB683A"/>
    <w:rsid w:val="00EB73B1"/>
    <w:rsid w:val="00EC0E80"/>
    <w:rsid w:val="00EC4D18"/>
    <w:rsid w:val="00EC6A12"/>
    <w:rsid w:val="00EC6C17"/>
    <w:rsid w:val="00ED0A10"/>
    <w:rsid w:val="00ED3977"/>
    <w:rsid w:val="00ED3E37"/>
    <w:rsid w:val="00ED7E5F"/>
    <w:rsid w:val="00EE1C90"/>
    <w:rsid w:val="00EE61D1"/>
    <w:rsid w:val="00EE7736"/>
    <w:rsid w:val="00EF0A86"/>
    <w:rsid w:val="00EF3EB9"/>
    <w:rsid w:val="00F04474"/>
    <w:rsid w:val="00F04AAA"/>
    <w:rsid w:val="00F04C77"/>
    <w:rsid w:val="00F0661B"/>
    <w:rsid w:val="00F1192F"/>
    <w:rsid w:val="00F1423B"/>
    <w:rsid w:val="00F1775E"/>
    <w:rsid w:val="00F208A3"/>
    <w:rsid w:val="00F22A16"/>
    <w:rsid w:val="00F22D05"/>
    <w:rsid w:val="00F26DF1"/>
    <w:rsid w:val="00F27E5E"/>
    <w:rsid w:val="00F31DCB"/>
    <w:rsid w:val="00F435E7"/>
    <w:rsid w:val="00F46F5F"/>
    <w:rsid w:val="00F51F52"/>
    <w:rsid w:val="00F529E1"/>
    <w:rsid w:val="00F6102A"/>
    <w:rsid w:val="00F64BF6"/>
    <w:rsid w:val="00F65469"/>
    <w:rsid w:val="00F70947"/>
    <w:rsid w:val="00F73023"/>
    <w:rsid w:val="00F73EE9"/>
    <w:rsid w:val="00F758C1"/>
    <w:rsid w:val="00F809E0"/>
    <w:rsid w:val="00F80D24"/>
    <w:rsid w:val="00F81C23"/>
    <w:rsid w:val="00F863F9"/>
    <w:rsid w:val="00F86916"/>
    <w:rsid w:val="00F95DEB"/>
    <w:rsid w:val="00F96A9B"/>
    <w:rsid w:val="00FA02E6"/>
    <w:rsid w:val="00FA257B"/>
    <w:rsid w:val="00FA5129"/>
    <w:rsid w:val="00FA6587"/>
    <w:rsid w:val="00FC30C9"/>
    <w:rsid w:val="00FC5B13"/>
    <w:rsid w:val="00FC6221"/>
    <w:rsid w:val="00FE0153"/>
    <w:rsid w:val="00FE31FB"/>
    <w:rsid w:val="00FE4936"/>
    <w:rsid w:val="00FF112A"/>
    <w:rsid w:val="00FF395C"/>
    <w:rsid w:val="00FF3FCD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C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132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13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513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132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132CC"/>
    <w:rPr>
      <w:rFonts w:ascii="Arial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5132CC"/>
    <w:rPr>
      <w:rFonts w:ascii="Arial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5132CC"/>
    <w:rPr>
      <w:rFonts w:ascii="Times New Roman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5132CC"/>
    <w:rPr>
      <w:rFonts w:ascii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footer"/>
    <w:basedOn w:val="a"/>
    <w:link w:val="Char"/>
    <w:uiPriority w:val="99"/>
    <w:rsid w:val="005132C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5132CC"/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5132CC"/>
    <w:rPr>
      <w:rFonts w:cs="Times New Roman"/>
    </w:rPr>
  </w:style>
  <w:style w:type="paragraph" w:styleId="a5">
    <w:name w:val="Body Text Indent"/>
    <w:basedOn w:val="a"/>
    <w:link w:val="Char0"/>
    <w:uiPriority w:val="99"/>
    <w:rsid w:val="005132CC"/>
    <w:pPr>
      <w:ind w:left="1440" w:hanging="1440"/>
    </w:pPr>
    <w:rPr>
      <w:b/>
      <w:szCs w:val="20"/>
    </w:rPr>
  </w:style>
  <w:style w:type="character" w:customStyle="1" w:styleId="Char0">
    <w:name w:val="Σώμα κείμενου με εσοχή Char"/>
    <w:basedOn w:val="a0"/>
    <w:link w:val="a5"/>
    <w:uiPriority w:val="99"/>
    <w:locked/>
    <w:rsid w:val="005132CC"/>
    <w:rPr>
      <w:rFonts w:ascii="Times New Roman" w:hAnsi="Times New Roman" w:cs="Times New Roman"/>
      <w:b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rsid w:val="003C114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5E5B4B"/>
    <w:rPr>
      <w:rFonts w:ascii="Times New Roman" w:hAnsi="Times New Roman" w:cs="Times New Roman"/>
      <w:sz w:val="2"/>
    </w:rPr>
  </w:style>
  <w:style w:type="table" w:styleId="a7">
    <w:name w:val="Table Grid"/>
    <w:basedOn w:val="a1"/>
    <w:locked/>
    <w:rsid w:val="00EF3E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5A9"/>
    <w:pPr>
      <w:ind w:left="720"/>
      <w:contextualSpacing/>
    </w:pPr>
  </w:style>
  <w:style w:type="paragraph" w:styleId="a9">
    <w:name w:val="Body Text"/>
    <w:basedOn w:val="a"/>
    <w:link w:val="Char2"/>
    <w:rsid w:val="0077490D"/>
    <w:pPr>
      <w:spacing w:after="120"/>
      <w:jc w:val="left"/>
    </w:pPr>
  </w:style>
  <w:style w:type="character" w:customStyle="1" w:styleId="Char2">
    <w:name w:val="Σώμα κειμένου Char"/>
    <w:basedOn w:val="a0"/>
    <w:link w:val="a9"/>
    <w:rsid w:val="0077490D"/>
    <w:rPr>
      <w:rFonts w:ascii="Times New Roman" w:eastAsia="Times New Roman" w:hAnsi="Times New Roman"/>
      <w:sz w:val="24"/>
      <w:szCs w:val="24"/>
    </w:rPr>
  </w:style>
  <w:style w:type="paragraph" w:styleId="Web">
    <w:name w:val="Normal (Web)"/>
    <w:basedOn w:val="a"/>
    <w:uiPriority w:val="99"/>
    <w:rsid w:val="006E0E1F"/>
    <w:pPr>
      <w:spacing w:before="100" w:beforeAutospacing="1" w:after="100" w:afterAutospacing="1"/>
      <w:jc w:val="left"/>
    </w:pPr>
  </w:style>
  <w:style w:type="paragraph" w:customStyle="1" w:styleId="CharCharCharCharChar1CharCharChar1CharCharCharCharCharCharCharCharCharCharCharCharChar">
    <w:name w:val="Char Char Char Char Char1 Char Char Char1 Char Char Char Char Char Char Char Char Char Char Char Char Char"/>
    <w:basedOn w:val="a"/>
    <w:rsid w:val="00486DE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locked/>
    <w:rsid w:val="00756421"/>
    <w:rPr>
      <w:i/>
      <w:iCs/>
    </w:rPr>
  </w:style>
  <w:style w:type="character" w:styleId="ab">
    <w:name w:val="Strong"/>
    <w:basedOn w:val="a0"/>
    <w:uiPriority w:val="22"/>
    <w:qFormat/>
    <w:locked/>
    <w:rsid w:val="00756421"/>
    <w:rPr>
      <w:b/>
      <w:bCs/>
    </w:rPr>
  </w:style>
  <w:style w:type="paragraph" w:styleId="ac">
    <w:name w:val="Plain Text"/>
    <w:basedOn w:val="a"/>
    <w:link w:val="Char3"/>
    <w:uiPriority w:val="99"/>
    <w:unhideWhenUsed/>
    <w:rsid w:val="008818A1"/>
    <w:pPr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har3">
    <w:name w:val="Απλό κείμενο Char"/>
    <w:basedOn w:val="a0"/>
    <w:link w:val="ac"/>
    <w:uiPriority w:val="99"/>
    <w:rsid w:val="008818A1"/>
    <w:rPr>
      <w:rFonts w:eastAsiaTheme="minorHAnsi"/>
      <w:sz w:val="22"/>
      <w:szCs w:val="22"/>
      <w:lang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A27A3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A27A3A"/>
    <w:rPr>
      <w:rFonts w:ascii="Times New Roman" w:eastAsia="Times New Roman" w:hAnsi="Times New Roman"/>
      <w:sz w:val="16"/>
      <w:szCs w:val="16"/>
    </w:rPr>
  </w:style>
  <w:style w:type="character" w:styleId="-">
    <w:name w:val="Hyperlink"/>
    <w:basedOn w:val="a0"/>
    <w:unhideWhenUsed/>
    <w:rsid w:val="00E914FA"/>
    <w:rPr>
      <w:color w:val="0000FF"/>
      <w:u w:val="single"/>
    </w:rPr>
  </w:style>
  <w:style w:type="paragraph" w:styleId="ad">
    <w:name w:val="header"/>
    <w:basedOn w:val="a"/>
    <w:link w:val="Char4"/>
    <w:uiPriority w:val="99"/>
    <w:unhideWhenUsed/>
    <w:rsid w:val="002C5B2B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d"/>
    <w:uiPriority w:val="99"/>
    <w:rsid w:val="002C5B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C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132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13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513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132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132CC"/>
    <w:rPr>
      <w:rFonts w:ascii="Arial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5132CC"/>
    <w:rPr>
      <w:rFonts w:ascii="Arial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5132CC"/>
    <w:rPr>
      <w:rFonts w:ascii="Times New Roman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5132CC"/>
    <w:rPr>
      <w:rFonts w:ascii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footer"/>
    <w:basedOn w:val="a"/>
    <w:link w:val="Char"/>
    <w:uiPriority w:val="99"/>
    <w:rsid w:val="005132C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5132CC"/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5132CC"/>
    <w:rPr>
      <w:rFonts w:cs="Times New Roman"/>
    </w:rPr>
  </w:style>
  <w:style w:type="paragraph" w:styleId="a5">
    <w:name w:val="Body Text Indent"/>
    <w:basedOn w:val="a"/>
    <w:link w:val="Char0"/>
    <w:uiPriority w:val="99"/>
    <w:rsid w:val="005132CC"/>
    <w:pPr>
      <w:ind w:left="1440" w:hanging="1440"/>
    </w:pPr>
    <w:rPr>
      <w:b/>
      <w:szCs w:val="20"/>
    </w:rPr>
  </w:style>
  <w:style w:type="character" w:customStyle="1" w:styleId="Char0">
    <w:name w:val="Σώμα κείμενου με εσοχή Char"/>
    <w:basedOn w:val="a0"/>
    <w:link w:val="a5"/>
    <w:uiPriority w:val="99"/>
    <w:locked/>
    <w:rsid w:val="005132CC"/>
    <w:rPr>
      <w:rFonts w:ascii="Times New Roman" w:hAnsi="Times New Roman" w:cs="Times New Roman"/>
      <w:b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rsid w:val="003C114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5E5B4B"/>
    <w:rPr>
      <w:rFonts w:ascii="Times New Roman" w:hAnsi="Times New Roman" w:cs="Times New Roman"/>
      <w:sz w:val="2"/>
    </w:rPr>
  </w:style>
  <w:style w:type="table" w:styleId="a7">
    <w:name w:val="Table Grid"/>
    <w:basedOn w:val="a1"/>
    <w:locked/>
    <w:rsid w:val="00EF3E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5A9"/>
    <w:pPr>
      <w:ind w:left="720"/>
      <w:contextualSpacing/>
    </w:pPr>
  </w:style>
  <w:style w:type="paragraph" w:styleId="a9">
    <w:name w:val="Body Text"/>
    <w:basedOn w:val="a"/>
    <w:link w:val="Char2"/>
    <w:rsid w:val="0077490D"/>
    <w:pPr>
      <w:spacing w:after="120"/>
      <w:jc w:val="left"/>
    </w:pPr>
  </w:style>
  <w:style w:type="character" w:customStyle="1" w:styleId="Char2">
    <w:name w:val="Σώμα κειμένου Char"/>
    <w:basedOn w:val="a0"/>
    <w:link w:val="a9"/>
    <w:rsid w:val="0077490D"/>
    <w:rPr>
      <w:rFonts w:ascii="Times New Roman" w:eastAsia="Times New Roman" w:hAnsi="Times New Roman"/>
      <w:sz w:val="24"/>
      <w:szCs w:val="24"/>
    </w:rPr>
  </w:style>
  <w:style w:type="paragraph" w:styleId="Web">
    <w:name w:val="Normal (Web)"/>
    <w:basedOn w:val="a"/>
    <w:uiPriority w:val="99"/>
    <w:rsid w:val="006E0E1F"/>
    <w:pPr>
      <w:spacing w:before="100" w:beforeAutospacing="1" w:after="100" w:afterAutospacing="1"/>
      <w:jc w:val="left"/>
    </w:pPr>
  </w:style>
  <w:style w:type="paragraph" w:customStyle="1" w:styleId="CharCharCharCharChar1CharCharChar1CharCharCharCharCharCharCharCharCharCharCharCharChar">
    <w:name w:val="Char Char Char Char Char1 Char Char Char1 Char Char Char Char Char Char Char Char Char Char Char Char Char"/>
    <w:basedOn w:val="a"/>
    <w:rsid w:val="00486DE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locked/>
    <w:rsid w:val="00756421"/>
    <w:rPr>
      <w:i/>
      <w:iCs/>
    </w:rPr>
  </w:style>
  <w:style w:type="character" w:styleId="ab">
    <w:name w:val="Strong"/>
    <w:basedOn w:val="a0"/>
    <w:uiPriority w:val="22"/>
    <w:qFormat/>
    <w:locked/>
    <w:rsid w:val="00756421"/>
    <w:rPr>
      <w:b/>
      <w:bCs/>
    </w:rPr>
  </w:style>
  <w:style w:type="paragraph" w:styleId="ac">
    <w:name w:val="Plain Text"/>
    <w:basedOn w:val="a"/>
    <w:link w:val="Char3"/>
    <w:uiPriority w:val="99"/>
    <w:unhideWhenUsed/>
    <w:rsid w:val="008818A1"/>
    <w:pPr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har3">
    <w:name w:val="Απλό κείμενο Char"/>
    <w:basedOn w:val="a0"/>
    <w:link w:val="ac"/>
    <w:uiPriority w:val="99"/>
    <w:rsid w:val="008818A1"/>
    <w:rPr>
      <w:rFonts w:eastAsiaTheme="minorHAnsi"/>
      <w:sz w:val="22"/>
      <w:szCs w:val="22"/>
      <w:lang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A27A3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A27A3A"/>
    <w:rPr>
      <w:rFonts w:ascii="Times New Roman" w:eastAsia="Times New Roman" w:hAnsi="Times New Roman"/>
      <w:sz w:val="16"/>
      <w:szCs w:val="16"/>
    </w:rPr>
  </w:style>
  <w:style w:type="character" w:styleId="-">
    <w:name w:val="Hyperlink"/>
    <w:basedOn w:val="a0"/>
    <w:unhideWhenUsed/>
    <w:rsid w:val="00E914FA"/>
    <w:rPr>
      <w:color w:val="0000FF"/>
      <w:u w:val="single"/>
    </w:rPr>
  </w:style>
  <w:style w:type="paragraph" w:styleId="ad">
    <w:name w:val="header"/>
    <w:basedOn w:val="a"/>
    <w:link w:val="Char4"/>
    <w:uiPriority w:val="99"/>
    <w:unhideWhenUsed/>
    <w:rsid w:val="002C5B2B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d"/>
    <w:uiPriority w:val="99"/>
    <w:rsid w:val="002C5B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egean.gr/katataxei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hodes.aegean.gr/ptde/labs/lab-fe/subject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reek-language.gr/greekLang/studies/guide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ΠΑΝΕΠΙΣΤΗΜΙΟ ΑΙΓΑΙΟΥ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katsara</dc:creator>
  <cp:lastModifiedBy>Zouba Chrysoula</cp:lastModifiedBy>
  <cp:revision>44</cp:revision>
  <cp:lastPrinted>2015-05-12T06:49:00Z</cp:lastPrinted>
  <dcterms:created xsi:type="dcterms:W3CDTF">2015-01-23T12:16:00Z</dcterms:created>
  <dcterms:modified xsi:type="dcterms:W3CDTF">2016-04-21T09:38:00Z</dcterms:modified>
</cp:coreProperties>
</file>