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89" w:rsidRPr="006512D7" w:rsidRDefault="00DF3169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65pt;margin-top:66.1pt;width:171.1pt;height:48.75pt;z-index:251660288;mso-width-relative:margin;mso-height-relative:margin" stroked="f">
            <v:textbox style="mso-next-textbox:#_x0000_s1026">
              <w:txbxContent>
                <w:p w:rsidR="0005192B" w:rsidRPr="00040A81" w:rsidRDefault="00CD3093" w:rsidP="00CD3093">
                  <w:pPr>
                    <w:jc w:val="center"/>
                    <w:rPr>
                      <w:b/>
                      <w:color w:val="244061" w:themeColor="accent1" w:themeShade="80"/>
                      <w:sz w:val="18"/>
                      <w:szCs w:val="18"/>
                    </w:rPr>
                  </w:pPr>
                  <w:r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>ΠΑΝΕΠΙΣΤΗΜΙΟ</w:t>
                  </w:r>
                  <w:r w:rsidR="0005192B"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ΑΙΓΑΙΟΥ </w:t>
                  </w:r>
                  <w:r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  <w:r w:rsid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     </w:t>
                  </w:r>
                  <w:r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>ΠΑΙΔΑΓΩΓΙΚΟ ΤΜΗΜΑ ΔΗΜΟΤΙΚΗΣ ΕΚΠΑΙΔΕΥΣΗΣ (ΠΤΔΕ)</w:t>
                  </w:r>
                </w:p>
              </w:txbxContent>
            </v:textbox>
          </v:shape>
        </w:pict>
      </w:r>
      <w:r w:rsidR="00D71EBB">
        <w:rPr>
          <w:noProof/>
          <w:lang w:eastAsia="en-US"/>
        </w:rPr>
        <w:pict>
          <v:shape id="_x0000_s1027" type="#_x0000_t202" style="position:absolute;margin-left:1.5pt;margin-top:66.1pt;width:148pt;height:54pt;z-index:251662336;mso-width-relative:margin;mso-height-relative:margin" stroked="f">
            <v:textbox style="mso-next-textbox:#_x0000_s1027">
              <w:txbxContent>
                <w:p w:rsidR="0005192B" w:rsidRPr="00040A81" w:rsidRDefault="00040A81" w:rsidP="00CD3093">
                  <w:pPr>
                    <w:jc w:val="center"/>
                    <w:rPr>
                      <w:b/>
                      <w:color w:val="244061" w:themeColor="accent1" w:themeShade="80"/>
                      <w:sz w:val="18"/>
                      <w:szCs w:val="18"/>
                    </w:rPr>
                  </w:pPr>
                  <w:r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ΔΗΜΟΣ ΡΟΔΟΥ </w:t>
                  </w:r>
                  <w:r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             </w:t>
                  </w:r>
                  <w:r w:rsidR="0005192B"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>Δ</w:t>
                  </w:r>
                  <w:r w:rsidR="00CD3093"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>ΙΕΥΘΥ</w:t>
                  </w:r>
                  <w:r w:rsidR="0005192B"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ΝΣΗ ΠΑΙΔΕΙΑΣ </w:t>
                  </w:r>
                  <w:r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 xml:space="preserve"> </w:t>
                  </w:r>
                  <w:r w:rsidR="0005192B" w:rsidRPr="00040A81">
                    <w:rPr>
                      <w:b/>
                      <w:color w:val="244061" w:themeColor="accent1" w:themeShade="80"/>
                      <w:sz w:val="18"/>
                      <w:szCs w:val="18"/>
                    </w:rPr>
                    <w:t>ΠΟΛΙΤΙΣΜΟΥ &amp; ΑΘΛΗΤΙΣΜΟΥ</w:t>
                  </w:r>
                </w:p>
              </w:txbxContent>
            </v:textbox>
          </v:shape>
        </w:pict>
      </w:r>
      <w:r w:rsidR="00FC1D15" w:rsidRPr="006512D7">
        <w:rPr>
          <w:noProof/>
        </w:rPr>
        <w:t xml:space="preserve">            </w:t>
      </w:r>
      <w:r w:rsidR="00040A81" w:rsidRPr="006512D7">
        <w:rPr>
          <w:noProof/>
        </w:rPr>
        <w:t xml:space="preserve">   </w:t>
      </w:r>
      <w:r w:rsidR="0010749B" w:rsidRPr="006512D7">
        <w:rPr>
          <w:noProof/>
        </w:rPr>
        <w:drawing>
          <wp:inline distT="0" distB="0" distL="0" distR="0">
            <wp:extent cx="1033145" cy="881304"/>
            <wp:effectExtent l="19050" t="0" r="0" b="0"/>
            <wp:docPr id="10" name="Εικόνα 1" descr="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Εικόνα" descr="untitled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83" cy="88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A81" w:rsidRPr="006512D7">
        <w:rPr>
          <w:noProof/>
        </w:rPr>
        <w:t xml:space="preserve"> </w:t>
      </w:r>
      <w:r w:rsidR="00FC1D15" w:rsidRPr="006512D7">
        <w:rPr>
          <w:noProof/>
        </w:rPr>
        <w:t xml:space="preserve">                                                                                                 </w:t>
      </w:r>
      <w:r w:rsidR="0010749B" w:rsidRPr="006512D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104775</wp:posOffset>
            </wp:positionV>
            <wp:extent cx="790575" cy="771525"/>
            <wp:effectExtent l="0" t="0" r="9525" b="0"/>
            <wp:wrapNone/>
            <wp:docPr id="11" name="Εικόνα 5" descr="C:\Users\skiathiti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iathiti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689" w:rsidRPr="006512D7" w:rsidRDefault="00240689"/>
    <w:p w:rsidR="00DF3169" w:rsidRDefault="00DF3169" w:rsidP="00DF3169">
      <w:pPr>
        <w:ind w:left="2160" w:firstLine="720"/>
        <w:jc w:val="both"/>
        <w:rPr>
          <w:b/>
          <w:sz w:val="32"/>
          <w:szCs w:val="32"/>
          <w:u w:val="single"/>
        </w:rPr>
      </w:pPr>
    </w:p>
    <w:p w:rsidR="00DF3169" w:rsidRPr="00DF3169" w:rsidRDefault="00DF3169" w:rsidP="00DF3169">
      <w:pPr>
        <w:ind w:left="2160" w:firstLine="720"/>
        <w:jc w:val="both"/>
        <w:rPr>
          <w:b/>
          <w:sz w:val="32"/>
          <w:szCs w:val="32"/>
          <w:u w:val="single"/>
        </w:rPr>
      </w:pPr>
      <w:r w:rsidRPr="00DF3169">
        <w:rPr>
          <w:b/>
          <w:sz w:val="32"/>
          <w:szCs w:val="32"/>
          <w:u w:val="single"/>
        </w:rPr>
        <w:t>ΑΝΑΚΟΙΝΩΣΗ - ΠΡΟΣΚΛΗΣΗ</w:t>
      </w:r>
    </w:p>
    <w:p w:rsidR="00285E93" w:rsidRDefault="0056253B" w:rsidP="009A2193">
      <w:pPr>
        <w:jc w:val="both"/>
      </w:pPr>
      <w:r>
        <w:t>Το Παιδαγωγικό Τμήμα Δημοτικής Εκπαίδευσης (ΠΤΔΕ) του Πανεπιστημίου Αιγαίου, σε συνεργασία με το Τμήμα Παιδείας &amp; Δια Βίου Μάθησης της Δ/</w:t>
      </w:r>
      <w:proofErr w:type="spellStart"/>
      <w:r>
        <w:t>νσης</w:t>
      </w:r>
      <w:proofErr w:type="spellEnd"/>
      <w:r>
        <w:t xml:space="preserve"> Παιδείας, Πολιτισμού και Αθλητισμού του Δήμου Ρόδου, διοργανώνουν </w:t>
      </w:r>
      <w:r w:rsidR="00285E93">
        <w:t>Η</w:t>
      </w:r>
      <w:r>
        <w:t xml:space="preserve">μερίδα </w:t>
      </w:r>
      <w:r w:rsidR="00285E93">
        <w:t xml:space="preserve"> με θέμα: </w:t>
      </w:r>
      <w:r w:rsidR="00285E93" w:rsidRPr="009A2193">
        <w:rPr>
          <w:b/>
          <w:i/>
        </w:rPr>
        <w:t>«Δίκτυα Στήριξης στην Ειδική Αγωγή: Οικογένεια – Σχολείο – Κοινότητα»</w:t>
      </w:r>
      <w:r w:rsidR="001B3146">
        <w:t xml:space="preserve">. Η εκδήλωση θα πραγματοποιηθεί </w:t>
      </w:r>
      <w:r w:rsidR="00285E93">
        <w:t xml:space="preserve">την Παρασκευή 1 Δεκεμβρίου 2017, ώρες 10:00-15:00, στη Νέα Πτέρυγα του </w:t>
      </w:r>
      <w:proofErr w:type="spellStart"/>
      <w:r w:rsidR="00285E93">
        <w:t>Νεστορίδειου</w:t>
      </w:r>
      <w:proofErr w:type="spellEnd"/>
      <w:r w:rsidR="00285E93">
        <w:t xml:space="preserve"> Μελάθρου.</w:t>
      </w:r>
    </w:p>
    <w:p w:rsidR="001B3146" w:rsidRPr="001B3146" w:rsidRDefault="00240689" w:rsidP="009A2193">
      <w:pPr>
        <w:jc w:val="both"/>
      </w:pPr>
      <w:r w:rsidRPr="009A2193">
        <w:t xml:space="preserve">Σκοπός της Ημερίδας είναι </w:t>
      </w:r>
      <w:r w:rsidR="009A2193">
        <w:t>η ανάδειξη της σημαντικότητας της συνεργασίας των φορέων</w:t>
      </w:r>
      <w:r w:rsidR="00D77F52">
        <w:t xml:space="preserve"> στήριξης στην ειδική αγωγή και εκπαίδευση.</w:t>
      </w:r>
      <w:r w:rsidR="009A2193">
        <w:t xml:space="preserve"> Η Ημερίδα, μέσα από εισηγήσεις διαφορετικών ειδικοτήτων και εξειδικευμένων επιστημόνων και επαγγελματιών ψυχικής υγείας, πραγματεύεται τον πολυδιάστατο ρόλο των πλεγμάτων στήριξης για το άτομο με ειδικές εκπαιδευτικές ανάγκες </w:t>
      </w:r>
      <w:r w:rsidR="00893C38">
        <w:t>ή/και αναπηρίες, την οικογένεια, το σχολείο και την κοινότητα.</w:t>
      </w:r>
      <w:bookmarkStart w:id="0" w:name="_GoBack"/>
      <w:bookmarkEnd w:id="0"/>
    </w:p>
    <w:p w:rsidR="001B3146" w:rsidRPr="001B3146" w:rsidRDefault="00240689">
      <w:r>
        <w:t xml:space="preserve">Η Ημερίδα απευθύνεται σε </w:t>
      </w:r>
      <w:r w:rsidR="001B3146">
        <w:t>εκπαιδευτικούς όλων των βαθμίδων και ειδικοτήτων, φοιτητές</w:t>
      </w:r>
      <w:r w:rsidR="009A2193">
        <w:t>/</w:t>
      </w:r>
      <w:proofErr w:type="spellStart"/>
      <w:r w:rsidR="009A2193">
        <w:t>τριες</w:t>
      </w:r>
      <w:proofErr w:type="spellEnd"/>
      <w:r w:rsidR="001B3146">
        <w:t xml:space="preserve">, </w:t>
      </w:r>
      <w:r w:rsidR="009A2193">
        <w:t>γονείς, αλλά και στο ευρύ κοινό.</w:t>
      </w:r>
    </w:p>
    <w:p w:rsidR="00040A81" w:rsidRDefault="00240689">
      <w:r>
        <w:t>Η συμμετοχή στ</w:t>
      </w:r>
      <w:r w:rsidR="009A2193">
        <w:t>ην Ημερίδα είναι δωρεάν.</w:t>
      </w:r>
      <w:r w:rsidR="00CD63F9">
        <w:t xml:space="preserve"> </w:t>
      </w:r>
      <w:r w:rsidR="009A2193">
        <w:t xml:space="preserve"> Στους/στις συμμετέχοντες/</w:t>
      </w:r>
      <w:proofErr w:type="spellStart"/>
      <w:r w:rsidR="009A2193">
        <w:t>ουσες</w:t>
      </w:r>
      <w:proofErr w:type="spellEnd"/>
      <w:r w:rsidR="0035773B">
        <w:t xml:space="preserve"> </w:t>
      </w:r>
      <w:r>
        <w:t>θα απονεμηθούν βεβαιώσεις παρακολούθησης</w:t>
      </w:r>
      <w:r w:rsidR="00040A81">
        <w:t>.</w:t>
      </w:r>
    </w:p>
    <w:p w:rsidR="00040A81" w:rsidRPr="006512D7" w:rsidRDefault="00040A81" w:rsidP="00040A81">
      <w:pPr>
        <w:spacing w:after="0" w:line="240" w:lineRule="auto"/>
        <w:jc w:val="center"/>
        <w:rPr>
          <w:rFonts w:ascii="Trattatello" w:hAnsi="Trattatello"/>
          <w:b/>
          <w:bCs/>
          <w:spacing w:val="20"/>
          <w:sz w:val="48"/>
          <w:szCs w:val="48"/>
        </w:rPr>
      </w:pPr>
      <w:r w:rsidRPr="006512D7">
        <w:rPr>
          <w:rFonts w:ascii="Trattatello" w:hAnsi="Trattatello"/>
          <w:b/>
          <w:bCs/>
          <w:spacing w:val="20"/>
          <w:sz w:val="48"/>
          <w:szCs w:val="48"/>
        </w:rPr>
        <w:t>πρόγραμμα ημερίδας</w:t>
      </w:r>
    </w:p>
    <w:p w:rsidR="00040A81" w:rsidRPr="006512D7" w:rsidRDefault="00040A81" w:rsidP="00040A81">
      <w:pPr>
        <w:spacing w:after="0" w:line="240" w:lineRule="auto"/>
        <w:jc w:val="center"/>
        <w:rPr>
          <w:rFonts w:ascii="Trattatello" w:hAnsi="Trattatello"/>
          <w:b/>
          <w:bCs/>
          <w:spacing w:val="20"/>
          <w:sz w:val="24"/>
          <w:szCs w:val="24"/>
        </w:rPr>
      </w:pPr>
    </w:p>
    <w:tbl>
      <w:tblPr>
        <w:tblStyle w:val="a4"/>
        <w:tblW w:w="11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4"/>
        <w:gridCol w:w="9299"/>
      </w:tblGrid>
      <w:tr w:rsidR="00040A81" w:rsidRPr="006512D7" w:rsidTr="00D728B9">
        <w:trPr>
          <w:trHeight w:val="62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10:00 – 10:30</w:t>
            </w: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bCs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bCs/>
                <w:iCs/>
                <w:lang w:val="el-GR"/>
              </w:rPr>
              <w:t>Προσέλευση - Εγγραφές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4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10:30 – 10:40</w:t>
            </w: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Έναρξη – Χαιρετισμοί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</w:rPr>
            </w:pPr>
          </w:p>
        </w:tc>
      </w:tr>
      <w:tr w:rsidR="00040A81" w:rsidRPr="006512D7" w:rsidTr="00D728B9">
        <w:trPr>
          <w:trHeight w:val="345"/>
          <w:jc w:val="center"/>
        </w:trPr>
        <w:tc>
          <w:tcPr>
            <w:tcW w:w="1724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10:40 – 10:50</w:t>
            </w: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Παρουσίαση ημερίδας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Τσαμπαρλή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 Αναστασία,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Καθηγήτρια Κλινικής Ψυχολογίας ΠΤΔΕ, Πανεπιστήμιο Αιγαίου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</w:tr>
      <w:tr w:rsidR="00040A81" w:rsidRPr="006512D7" w:rsidTr="00D728B9">
        <w:trPr>
          <w:trHeight w:val="345"/>
          <w:jc w:val="center"/>
        </w:trPr>
        <w:tc>
          <w:tcPr>
            <w:tcW w:w="1724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Α’ Συνεδρία ~ Ώρα έναρξης: 10:50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Προεδρείο: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Τσαμπαρλή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Αναστασία -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Τσιμπιδάκη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 Ασημίνα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</w:tr>
      <w:tr w:rsidR="00040A81" w:rsidRPr="006512D7" w:rsidTr="00D728B9">
        <w:trPr>
          <w:trHeight w:val="62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10:50 – 11.</w:t>
            </w:r>
            <w:r w:rsidRPr="006512D7">
              <w:rPr>
                <w:rFonts w:ascii="Myriad Pro" w:hAnsi="Myriad Pro" w:cstheme="minorHAnsi"/>
                <w:b/>
                <w:iCs/>
              </w:rPr>
              <w:t>30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Ψυχικοποίηση</w:t>
            </w:r>
            <w:proofErr w:type="spellEnd"/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 και παρέμβαση στο σχολικό πλαίσιο</w:t>
            </w:r>
          </w:p>
          <w:p w:rsidR="00040A81" w:rsidRPr="006512D7" w:rsidRDefault="00040A81" w:rsidP="00D728B9">
            <w:pPr>
              <w:jc w:val="both"/>
              <w:rPr>
                <w:rFonts w:ascii="Segoe UI" w:hAnsi="Segoe UI" w:cs="Segoe UI"/>
                <w:shd w:val="clear" w:color="auto" w:fill="FFFFFF"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Σαπουντζής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Ιωνάς, 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Αναπληρωτής Καθηγητής Ψυχολογίας, </w:t>
            </w:r>
            <w:r w:rsidRPr="006512D7">
              <w:rPr>
                <w:rFonts w:ascii="Segoe UI" w:hAnsi="Segoe UI" w:cs="Segoe UI"/>
                <w:shd w:val="clear" w:color="auto" w:fill="FFFFFF"/>
                <w:lang w:val="el-GR"/>
              </w:rPr>
              <w:t>Δ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ιευθυντής Τμήματος Σχολικής Ψυχολογίας, </w:t>
            </w:r>
            <w:proofErr w:type="spellStart"/>
            <w:r w:rsidRPr="006512D7">
              <w:rPr>
                <w:rFonts w:ascii="Myriad Pro" w:hAnsi="Myriad Pro" w:cstheme="minorHAnsi"/>
                <w:iCs/>
              </w:rPr>
              <w:t>Derner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</w:t>
            </w:r>
            <w:r w:rsidRPr="006512D7">
              <w:rPr>
                <w:rFonts w:ascii="Myriad Pro" w:hAnsi="Myriad Pro" w:cstheme="minorHAnsi"/>
                <w:iCs/>
              </w:rPr>
              <w:t>School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</w:t>
            </w:r>
            <w:r w:rsidRPr="006512D7">
              <w:rPr>
                <w:rFonts w:ascii="Myriad Pro" w:hAnsi="Myriad Pro" w:cstheme="minorHAnsi"/>
                <w:iCs/>
              </w:rPr>
              <w:t>Of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</w:t>
            </w:r>
            <w:r w:rsidRPr="006512D7">
              <w:rPr>
                <w:rFonts w:ascii="Myriad Pro" w:hAnsi="Myriad Pro" w:cstheme="minorHAnsi"/>
                <w:iCs/>
              </w:rPr>
              <w:t>Psychology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, </w:t>
            </w:r>
            <w:r w:rsidRPr="006512D7">
              <w:rPr>
                <w:rFonts w:ascii="Myriad Pro" w:hAnsi="Myriad Pro" w:cstheme="minorHAnsi"/>
                <w:iCs/>
              </w:rPr>
              <w:t>Adelphi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</w:t>
            </w:r>
            <w:r w:rsidRPr="006512D7">
              <w:rPr>
                <w:rFonts w:ascii="Myriad Pro" w:hAnsi="Myriad Pro" w:cstheme="minorHAnsi"/>
                <w:iCs/>
              </w:rPr>
              <w:t>University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62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11:30  – 12:10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Ψυχοδυναμικές παρεμβάσεις εντός του σχολείου για την προαγωγή της ψυχικής ανθεκτικότητας γονέων, εκπαιδευτικών και μαθητών με ειδικές εκπαιδευτικές ανάγκες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lastRenderedPageBreak/>
              <w:t>Κουρκούτας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Ηλίας, 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Καθηγητής Ψυχολογίας – Ειδικής Αγωγής, Διευθυντής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Διατμηματικού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Μεταπτυχιακού Προγράμματος Ειδικής Αγωγής ΠΤΔΕ, Πανεπιστήμιο Κρήτης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lastRenderedPageBreak/>
              <w:t>12:</w:t>
            </w:r>
            <w:r w:rsidRPr="006512D7">
              <w:rPr>
                <w:rFonts w:ascii="Myriad Pro" w:hAnsi="Myriad Pro" w:cstheme="minorHAnsi"/>
                <w:b/>
                <w:iCs/>
              </w:rPr>
              <w:t>10</w:t>
            </w: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– 1</w:t>
            </w:r>
            <w:r w:rsidRPr="006512D7">
              <w:rPr>
                <w:rFonts w:ascii="Myriad Pro" w:hAnsi="Myriad Pro" w:cstheme="minorHAnsi"/>
                <w:b/>
                <w:iCs/>
              </w:rPr>
              <w:t>2</w:t>
            </w: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:30</w:t>
            </w: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Διάλειμμα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Β’ Συνεδρία ~ Ώρα έναρξης: 12:30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Προεδρείο: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Τσαμπαρλή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Αναστασία-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Σαπουντζής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Ιωνάς -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Κουρκούτας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Ηλίας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12:30 – 12:50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Μοντέλα συνεργασίας στην Ειδική Αγωγή &amp; Εκπαίδευση</w:t>
            </w:r>
          </w:p>
          <w:p w:rsidR="00040A81" w:rsidRPr="006512D7" w:rsidRDefault="00040A81" w:rsidP="00D728B9">
            <w:pPr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Τσιμπιδάκη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Ασημίνα, 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>Επίκουρη Καθηγήτρια Ειδικής Αγωγής ΠΤΔΕ, Πανεπιστήμιο Αιγαίου</w:t>
            </w:r>
          </w:p>
          <w:p w:rsidR="00040A81" w:rsidRPr="006512D7" w:rsidRDefault="00040A81" w:rsidP="00D728B9">
            <w:pPr>
              <w:rPr>
                <w:rFonts w:ascii="Myriad Pro" w:hAnsi="Myriad Pro" w:cstheme="minorHAnsi"/>
                <w:b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12:50 – 13:10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Ο ρόλος του σχολικού συμβούλου στην Ειδική Αγωγή &amp; Εκπαίδευση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Δερέκα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Μαρία, 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>Δρ, Σχολική Σύμβουλος 17</w:t>
            </w:r>
            <w:r w:rsidRPr="006512D7">
              <w:rPr>
                <w:rFonts w:ascii="Myriad Pro" w:hAnsi="Myriad Pro" w:cstheme="minorHAnsi"/>
                <w:iCs/>
                <w:vertAlign w:val="superscript"/>
                <w:lang w:val="el-GR"/>
              </w:rPr>
              <w:t>ης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Περιφέρειας Ειδικής Αγωγής &amp; Εκπαίδευσης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13:10– 13:30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Διαχείριση οικογενειών και σχολείου στο πλαίσιο αξιολόγησης και </w:t>
            </w:r>
            <w:proofErr w:type="spellStart"/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διαφοροδιάγνωσης</w:t>
            </w:r>
            <w:proofErr w:type="spellEnd"/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 του παιδιού με ειδικές εκπαιδευτικές ανάγκες στο χώρο του ΚΕΔΔΥ Ρόδου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Αδαμοπούλου Άννα,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Msc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>., Εκπαιδευτικός Ειδικής Αγωγής, Κοινωνιολόγος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Μαμαλάκη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Ευαγγελία,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Msc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., Οικογενειακή -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Συστημική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 Ψυχοθεραπεύτρια, Επιστημονικός Συνεργάτης Πανεπιστημίου Αιγαίου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13:30– 13:</w:t>
            </w:r>
            <w:r w:rsidRPr="006512D7">
              <w:rPr>
                <w:rFonts w:ascii="Myriad Pro" w:hAnsi="Myriad Pro" w:cstheme="minorHAnsi"/>
                <w:b/>
                <w:iCs/>
              </w:rPr>
              <w:t>50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Παιδί με χρόνιο πρόβλημα υγείας: Μία πρόκληση για την οικογένεια, το σχολείο και την κοινωνική υπηρεσία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Χατζηαντωνίου Μαίρη</w:t>
            </w:r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,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Msc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, Κοινωνική λειτουργός, </w:t>
            </w:r>
            <w:proofErr w:type="spellStart"/>
            <w:r w:rsidRPr="006512D7">
              <w:rPr>
                <w:rFonts w:ascii="Myriad Pro" w:hAnsi="Myriad Pro" w:cstheme="minorHAnsi"/>
                <w:iCs/>
                <w:lang w:val="el-GR"/>
              </w:rPr>
              <w:t>Ψυχοπαιδαγωγός</w:t>
            </w:r>
            <w:proofErr w:type="spellEnd"/>
            <w:r w:rsidRPr="006512D7">
              <w:rPr>
                <w:rFonts w:ascii="Myriad Pro" w:hAnsi="Myriad Pro" w:cstheme="minorHAnsi"/>
                <w:iCs/>
                <w:lang w:val="el-GR"/>
              </w:rPr>
              <w:t xml:space="preserve">, Προϊσταμένη Κοινωνικής Υπηρεσίας Γενικού Νοσοκομείου Ρόδου 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shd w:val="clear" w:color="auto" w:fill="F1F0F0"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13:50 – 14:10</w:t>
            </w:r>
          </w:p>
        </w:tc>
        <w:tc>
          <w:tcPr>
            <w:tcW w:w="9299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Όταν η τοπική αυτοδιοίκηση σχεδιάζει για τον άνθρωπο: Κοινωνική πολιτική για ευάλωτες ομάδες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Καραγιάννη Χριστίνα, </w:t>
            </w:r>
            <w:r w:rsidRPr="006512D7">
              <w:rPr>
                <w:rFonts w:ascii="Myriad Pro" w:hAnsi="Myriad Pro" w:cstheme="minorHAnsi"/>
                <w:lang w:val="el-GR"/>
              </w:rPr>
              <w:t>Κοινωνιολόγος, Αναπληρώτρια Προϊσταμένη Διεύθυνσης Κοινωνικής Πολιτικής και Υγείας του Δήμου Ρόδου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14:10 – 15:00</w:t>
            </w:r>
          </w:p>
        </w:tc>
        <w:tc>
          <w:tcPr>
            <w:tcW w:w="9299" w:type="dxa"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Ολομέλεια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>Συζήτηση, προβληματισμός, ανταλλαγή εμπειρίας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/>
                <w:iCs/>
                <w:lang w:val="el-GR"/>
              </w:rPr>
              <w:t xml:space="preserve">Προεδρείο: </w:t>
            </w:r>
            <w:proofErr w:type="spellStart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Τσαμπαρλή</w:t>
            </w:r>
            <w:proofErr w:type="spellEnd"/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 xml:space="preserve"> Αναστασία </w:t>
            </w:r>
          </w:p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</w:p>
        </w:tc>
      </w:tr>
      <w:tr w:rsidR="00040A81" w:rsidRPr="006512D7" w:rsidTr="00D728B9">
        <w:trPr>
          <w:trHeight w:val="305"/>
          <w:jc w:val="center"/>
        </w:trPr>
        <w:tc>
          <w:tcPr>
            <w:tcW w:w="1724" w:type="dxa"/>
            <w:hideMark/>
          </w:tcPr>
          <w:p w:rsidR="00040A81" w:rsidRPr="006512D7" w:rsidRDefault="00040A81" w:rsidP="00D728B9">
            <w:pPr>
              <w:jc w:val="both"/>
              <w:rPr>
                <w:rFonts w:ascii="Myriad Pro" w:hAnsi="Myriad Pro" w:cstheme="minorHAnsi"/>
                <w:b/>
                <w:iCs/>
                <w:lang w:val="el-GR"/>
              </w:rPr>
            </w:pPr>
            <w:r w:rsidRPr="006512D7">
              <w:rPr>
                <w:rFonts w:ascii="Myriad Pro" w:hAnsi="Myriad Pro" w:cstheme="minorHAnsi"/>
                <w:b/>
                <w:iCs/>
                <w:lang w:val="el-GR"/>
              </w:rPr>
              <w:t>15:00</w:t>
            </w:r>
          </w:p>
        </w:tc>
        <w:tc>
          <w:tcPr>
            <w:tcW w:w="9299" w:type="dxa"/>
            <w:hideMark/>
          </w:tcPr>
          <w:p w:rsidR="00040A81" w:rsidRPr="006512D7" w:rsidRDefault="00040A81" w:rsidP="00040A81">
            <w:pPr>
              <w:jc w:val="both"/>
              <w:rPr>
                <w:rFonts w:ascii="Myriad Pro" w:hAnsi="Myriad Pro" w:cstheme="minorHAnsi"/>
                <w:iCs/>
                <w:lang w:val="el-GR"/>
              </w:rPr>
            </w:pPr>
            <w:proofErr w:type="spellStart"/>
            <w:r w:rsidRPr="006512D7">
              <w:rPr>
                <w:rFonts w:ascii="Myriad Pro" w:hAnsi="Myriad Pro" w:cstheme="minorHAnsi"/>
                <w:b/>
                <w:bCs/>
                <w:iCs/>
              </w:rPr>
              <w:t>Κλείσιμο</w:t>
            </w:r>
            <w:proofErr w:type="spellEnd"/>
            <w:r w:rsidRPr="006512D7">
              <w:rPr>
                <w:rFonts w:ascii="Myriad Pro" w:hAnsi="Myriad Pro" w:cstheme="minorHAnsi"/>
                <w:b/>
                <w:bCs/>
                <w:iCs/>
                <w:lang w:val="el-GR"/>
              </w:rPr>
              <w:t xml:space="preserve"> Η</w:t>
            </w:r>
            <w:proofErr w:type="spellStart"/>
            <w:r w:rsidRPr="006512D7">
              <w:rPr>
                <w:rFonts w:ascii="Myriad Pro" w:hAnsi="Myriad Pro" w:cstheme="minorHAnsi"/>
                <w:b/>
                <w:bCs/>
                <w:iCs/>
              </w:rPr>
              <w:t>μερίδας</w:t>
            </w:r>
            <w:proofErr w:type="spellEnd"/>
          </w:p>
        </w:tc>
      </w:tr>
    </w:tbl>
    <w:p w:rsidR="00040A81" w:rsidRPr="006512D7" w:rsidRDefault="00040A81"/>
    <w:sectPr w:rsidR="00040A81" w:rsidRPr="006512D7" w:rsidSect="000519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attatello">
    <w:altName w:val="Calibri"/>
    <w:charset w:val="A1"/>
    <w:family w:val="swiss"/>
    <w:pitch w:val="variable"/>
    <w:sig w:usb0="00000001" w:usb1="00002000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40689"/>
    <w:rsid w:val="00040A81"/>
    <w:rsid w:val="0005192B"/>
    <w:rsid w:val="000726C6"/>
    <w:rsid w:val="0010749B"/>
    <w:rsid w:val="001B3146"/>
    <w:rsid w:val="00240689"/>
    <w:rsid w:val="00285E93"/>
    <w:rsid w:val="00353A26"/>
    <w:rsid w:val="0035773B"/>
    <w:rsid w:val="003E0458"/>
    <w:rsid w:val="004E3E61"/>
    <w:rsid w:val="0056253B"/>
    <w:rsid w:val="005D1D57"/>
    <w:rsid w:val="006512D7"/>
    <w:rsid w:val="007410CE"/>
    <w:rsid w:val="00893C38"/>
    <w:rsid w:val="009A2193"/>
    <w:rsid w:val="00A564D0"/>
    <w:rsid w:val="00A87D17"/>
    <w:rsid w:val="00A93136"/>
    <w:rsid w:val="00B31486"/>
    <w:rsid w:val="00CD3093"/>
    <w:rsid w:val="00CD63F9"/>
    <w:rsid w:val="00D3090F"/>
    <w:rsid w:val="00D36BB0"/>
    <w:rsid w:val="00D71EBB"/>
    <w:rsid w:val="00D77F52"/>
    <w:rsid w:val="00DF3169"/>
    <w:rsid w:val="00F32022"/>
    <w:rsid w:val="00FC1D15"/>
    <w:rsid w:val="00FC5074"/>
    <w:rsid w:val="00FF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068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D63F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40A8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Intense Quote"/>
    <w:basedOn w:val="a"/>
    <w:next w:val="a"/>
    <w:link w:val="Char0"/>
    <w:uiPriority w:val="30"/>
    <w:qFormat/>
    <w:rsid w:val="00040A81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Verdana" w:eastAsiaTheme="minorHAnsi" w:hAnsi="Verdana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Char0">
    <w:name w:val="Έντονο εισαγωγικό Char"/>
    <w:basedOn w:val="a0"/>
    <w:link w:val="a5"/>
    <w:uiPriority w:val="30"/>
    <w:rsid w:val="00040A81"/>
    <w:rPr>
      <w:rFonts w:ascii="Verdana" w:eastAsiaTheme="minorHAnsi" w:hAnsi="Verdana"/>
      <w:b/>
      <w:bCs/>
      <w:i/>
      <w:iCs/>
      <w:color w:val="4F81BD" w:themeColor="accent1"/>
      <w:sz w:val="20"/>
      <w:szCs w:val="20"/>
      <w:lang w:eastAsia="en-US"/>
    </w:rPr>
  </w:style>
  <w:style w:type="character" w:styleId="a6">
    <w:name w:val="Intense Emphasis"/>
    <w:basedOn w:val="a0"/>
    <w:uiPriority w:val="21"/>
    <w:qFormat/>
    <w:rsid w:val="00040A8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0DDA-2F96-409C-A9E8-7523F5EB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skiathiti</dc:creator>
  <cp:lastModifiedBy>skiathiti</cp:lastModifiedBy>
  <cp:revision>2</cp:revision>
  <cp:lastPrinted>2017-11-22T07:29:00Z</cp:lastPrinted>
  <dcterms:created xsi:type="dcterms:W3CDTF">2017-11-22T09:03:00Z</dcterms:created>
  <dcterms:modified xsi:type="dcterms:W3CDTF">2017-11-22T09:03:00Z</dcterms:modified>
</cp:coreProperties>
</file>